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DF4" w:rsidRDefault="00FB54D0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237A939B" wp14:editId="307D7455">
            <wp:simplePos x="0" y="0"/>
            <wp:positionH relativeFrom="column">
              <wp:posOffset>147320</wp:posOffset>
            </wp:positionH>
            <wp:positionV relativeFrom="paragraph">
              <wp:posOffset>-306070</wp:posOffset>
            </wp:positionV>
            <wp:extent cx="1605915" cy="953135"/>
            <wp:effectExtent l="0" t="0" r="0" b="0"/>
            <wp:wrapSquare wrapText="bothSides" distT="0" distB="0" distL="0" distR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953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                 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0369E5DD" wp14:editId="10A40BE8">
            <wp:extent cx="856035" cy="943583"/>
            <wp:effectExtent l="0" t="0" r="0" b="0"/>
            <wp:docPr id="5" name="image2.png" descr="C:\Users\Наталия\Desktop\pr2eTLHSve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Наталия\Desktop\pr2eTLHSveA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6035" cy="9435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                 </w:t>
      </w:r>
    </w:p>
    <w:p w:rsidR="005E0DF4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</w:t>
      </w:r>
      <w:r w:rsidR="002D7C30">
        <w:rPr>
          <w:rStyle w:val="a3"/>
          <w:rFonts w:asciiTheme="minorHAnsi" w:hAnsiTheme="minorHAnsi" w:cs="Arial"/>
          <w:color w:val="000000"/>
          <w:sz w:val="28"/>
          <w:szCs w:val="28"/>
        </w:rPr>
        <w:t>Утверждено</w:t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</w:t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Утверждено</w:t>
      </w:r>
    </w:p>
    <w:p w:rsidR="00E175F2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ООО « </w:t>
      </w:r>
      <w:proofErr w:type="spellStart"/>
      <w:r>
        <w:rPr>
          <w:rStyle w:val="a3"/>
          <w:rFonts w:asciiTheme="minorHAnsi" w:hAnsiTheme="minorHAnsi" w:cs="Arial"/>
          <w:color w:val="000000"/>
          <w:sz w:val="28"/>
          <w:szCs w:val="28"/>
        </w:rPr>
        <w:t>Черноморье</w:t>
      </w:r>
      <w:proofErr w:type="spellEnd"/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»      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</w:t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>ГАУ РМ РСТ СТАРТ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</w:t>
      </w:r>
    </w:p>
    <w:p w:rsidR="00E175F2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Генеральный директор          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Генеральный директор </w:t>
      </w:r>
    </w:p>
    <w:p w:rsidR="00E175F2" w:rsidRDefault="00E175F2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Абрамов С.А.</w:t>
      </w:r>
      <w:r w:rsidR="00FB54D0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                                 Сагайдак О.П.</w:t>
      </w:r>
    </w:p>
    <w:p w:rsidR="00FB54D0" w:rsidRPr="004E534C" w:rsidRDefault="00FB54D0" w:rsidP="004E534C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273050" y="3219450"/>
            <wp:positionH relativeFrom="column">
              <wp:align>left</wp:align>
            </wp:positionH>
            <wp:positionV relativeFrom="paragraph">
              <wp:align>top</wp:align>
            </wp:positionV>
            <wp:extent cx="1009725" cy="1004819"/>
            <wp:effectExtent l="0" t="0" r="0" b="5080"/>
            <wp:wrapSquare wrapText="bothSides"/>
            <wp:docPr id="7" name="image4.png" descr="C:\Users\Наталия\Desktop\logo_cpf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:\Users\Наталия\Desktop\logo_cpf.gif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725" cy="10048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E534C" w:rsidRPr="004E534C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                                                                                           </w:t>
      </w:r>
      <w:r w:rsidR="004E534C">
        <w:rPr>
          <w:rStyle w:val="a3"/>
          <w:rFonts w:asciiTheme="minorHAnsi" w:hAnsiTheme="minorHAnsi" w:cs="Arial"/>
          <w:color w:val="000000"/>
          <w:sz w:val="28"/>
          <w:szCs w:val="28"/>
        </w:rPr>
        <w:br w:type="textWrapping" w:clear="all"/>
      </w:r>
    </w:p>
    <w:p w:rsidR="00FB54D0" w:rsidRPr="004E534C" w:rsidRDefault="00FB54D0" w:rsidP="004E534C">
      <w:pPr>
        <w:pStyle w:val="paragraph"/>
        <w:shd w:val="clear" w:color="auto" w:fill="FFFFFF"/>
        <w:tabs>
          <w:tab w:val="left" w:pos="6810"/>
        </w:tabs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>Утверждено</w:t>
      </w:r>
      <w:r w:rsidR="004E534C">
        <w:rPr>
          <w:rStyle w:val="a3"/>
          <w:rFonts w:asciiTheme="minorHAnsi" w:hAnsiTheme="minorHAnsi" w:cs="Arial"/>
          <w:color w:val="000000"/>
          <w:sz w:val="28"/>
          <w:szCs w:val="28"/>
        </w:rPr>
        <w:tab/>
      </w:r>
    </w:p>
    <w:p w:rsidR="00FB54D0" w:rsidRDefault="00FB54D0" w:rsidP="004E534C">
      <w:pPr>
        <w:pStyle w:val="paragraph"/>
        <w:shd w:val="clear" w:color="auto" w:fill="FFFFFF"/>
        <w:tabs>
          <w:tab w:val="left" w:pos="6810"/>
        </w:tabs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>МЦПЮФП «Мордовия»</w:t>
      </w:r>
      <w:r w:rsidR="00D13671">
        <w:rPr>
          <w:rStyle w:val="a3"/>
          <w:rFonts w:asciiTheme="minorHAnsi" w:hAnsiTheme="minorHAnsi" w:cs="Arial"/>
          <w:color w:val="000000"/>
          <w:sz w:val="28"/>
          <w:szCs w:val="28"/>
        </w:rPr>
        <w:tab/>
      </w:r>
    </w:p>
    <w:p w:rsidR="00FB54D0" w:rsidRDefault="00FB54D0" w:rsidP="004E534C">
      <w:pPr>
        <w:pStyle w:val="paragraph"/>
        <w:shd w:val="clear" w:color="auto" w:fill="FFFFFF"/>
        <w:tabs>
          <w:tab w:val="left" w:pos="6810"/>
        </w:tabs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>Генеральный директор</w:t>
      </w:r>
      <w:r w:rsidR="004E534C">
        <w:rPr>
          <w:rStyle w:val="a3"/>
          <w:rFonts w:asciiTheme="minorHAnsi" w:hAnsiTheme="minorHAnsi" w:cs="Arial"/>
          <w:color w:val="000000"/>
          <w:sz w:val="28"/>
          <w:szCs w:val="28"/>
        </w:rPr>
        <w:tab/>
      </w:r>
    </w:p>
    <w:p w:rsidR="00FB54D0" w:rsidRDefault="00B51F8B" w:rsidP="004E534C">
      <w:pPr>
        <w:pStyle w:val="paragraph"/>
        <w:shd w:val="clear" w:color="auto" w:fill="FFFFFF"/>
        <w:tabs>
          <w:tab w:val="left" w:pos="6810"/>
        </w:tabs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>Егоров А.А.</w:t>
      </w:r>
      <w:r w:rsidR="004E534C">
        <w:rPr>
          <w:rStyle w:val="a3"/>
          <w:rFonts w:asciiTheme="minorHAnsi" w:hAnsiTheme="minorHAnsi" w:cs="Arial"/>
          <w:color w:val="000000"/>
          <w:sz w:val="28"/>
          <w:szCs w:val="28"/>
        </w:rPr>
        <w:tab/>
      </w:r>
    </w:p>
    <w:p w:rsidR="00FB54D0" w:rsidRDefault="00FB54D0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</w:p>
    <w:p w:rsidR="005E0DF4" w:rsidRDefault="005E0DF4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РЕГЛАМЕНТ</w:t>
      </w:r>
    </w:p>
    <w:p w:rsid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Style w:val="a3"/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Проведения турнира по футбол</w:t>
      </w:r>
      <w:r w:rsidR="0038417A">
        <w:rPr>
          <w:rStyle w:val="a3"/>
          <w:rFonts w:asciiTheme="minorHAnsi" w:hAnsiTheme="minorHAnsi" w:cs="Arial"/>
          <w:color w:val="000000"/>
          <w:sz w:val="28"/>
          <w:szCs w:val="28"/>
        </w:rPr>
        <w:t>у среди детских команд 2010-2013</w:t>
      </w: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г.р.</w:t>
      </w:r>
    </w:p>
    <w:p w:rsidR="005E0DF4" w:rsidRPr="00662F17" w:rsidRDefault="005E0DF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Саранск </w:t>
      </w:r>
    </w:p>
    <w:p w:rsidR="00662F17" w:rsidRPr="00662F17" w:rsidRDefault="00D13671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Осенний </w:t>
      </w:r>
      <w:r w:rsidR="008342E6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турнир </w:t>
      </w:r>
      <w:r w:rsidR="0038417A">
        <w:rPr>
          <w:rStyle w:val="a3"/>
          <w:rFonts w:asciiTheme="minorHAnsi" w:hAnsiTheme="minorHAnsi" w:cs="Arial"/>
          <w:color w:val="000000"/>
          <w:sz w:val="28"/>
          <w:szCs w:val="28"/>
        </w:rPr>
        <w:t>«Осенний Кубок Мордовии</w:t>
      </w:r>
      <w:r w:rsidR="00662F17"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»</w:t>
      </w:r>
      <w:r w:rsidR="001A5384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с 13</w:t>
      </w:r>
      <w:r w:rsidR="0038417A">
        <w:rPr>
          <w:rStyle w:val="a3"/>
          <w:rFonts w:asciiTheme="minorHAnsi" w:hAnsiTheme="minorHAnsi" w:cs="Arial"/>
          <w:color w:val="000000"/>
          <w:sz w:val="28"/>
          <w:szCs w:val="28"/>
        </w:rPr>
        <w:t>.11.22</w:t>
      </w:r>
      <w:r w:rsidR="001A5384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по 15</w:t>
      </w:r>
      <w:r>
        <w:rPr>
          <w:rStyle w:val="a3"/>
          <w:rFonts w:asciiTheme="minorHAnsi" w:hAnsiTheme="minorHAnsi" w:cs="Arial"/>
          <w:color w:val="000000"/>
          <w:sz w:val="28"/>
          <w:szCs w:val="28"/>
        </w:rPr>
        <w:t>.11</w:t>
      </w:r>
      <w:r w:rsidR="0038417A">
        <w:rPr>
          <w:rStyle w:val="a3"/>
          <w:rFonts w:asciiTheme="minorHAnsi" w:hAnsiTheme="minorHAnsi" w:cs="Arial"/>
          <w:color w:val="000000"/>
          <w:sz w:val="28"/>
          <w:szCs w:val="28"/>
        </w:rPr>
        <w:t>.22</w:t>
      </w:r>
      <w:r w:rsidR="002C4162">
        <w:rPr>
          <w:rStyle w:val="a3"/>
          <w:rFonts w:asciiTheme="minorHAnsi" w:hAnsiTheme="minorHAnsi" w:cs="Arial"/>
          <w:color w:val="000000"/>
          <w:sz w:val="28"/>
          <w:szCs w:val="28"/>
        </w:rPr>
        <w:t xml:space="preserve"> года 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Цели и задачи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1.1. Турнир проводится в целях: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массового привлечения детей и подростков к систематическим занятиям физической культурой и спортом;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организации спортивно-массовой, физкультурно-оздоровительной и воспитательной работы среди детей и подростков;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укрепление здоровья и формирование здорового образа жизни среди подрастающего поколения;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lastRenderedPageBreak/>
        <w:t>- популяризация и развития массового детско-юношеского футбола;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развития дружеских связей между футбольными детскими клубами и юными футболистами разных стран и национальностей;</w:t>
      </w:r>
    </w:p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выявления одарённых футболистов и футболисток;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повышения уровня мастерства у юных футболистов.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Руководство турнира</w:t>
      </w:r>
    </w:p>
    <w:p w:rsidR="00D82950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2.1. Общее руководство подготовкой и проведением турнир</w:t>
      </w:r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а осуществляет ООО </w:t>
      </w:r>
    </w:p>
    <w:p w:rsidR="00662F17" w:rsidRPr="00662F17" w:rsidRDefault="000D12CB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«</w:t>
      </w:r>
      <w:proofErr w:type="spellStart"/>
      <w:r w:rsidR="00ED5F44">
        <w:rPr>
          <w:rFonts w:asciiTheme="minorHAnsi" w:hAnsiTheme="minorHAnsi" w:cs="Arial"/>
          <w:color w:val="000000"/>
          <w:sz w:val="28"/>
          <w:szCs w:val="28"/>
        </w:rPr>
        <w:t>Черноморье</w:t>
      </w:r>
      <w:proofErr w:type="spellEnd"/>
      <w:r w:rsidR="00ED5F44">
        <w:rPr>
          <w:rFonts w:asciiTheme="minorHAnsi" w:hAnsiTheme="minorHAnsi" w:cs="Arial"/>
          <w:color w:val="000000"/>
          <w:sz w:val="28"/>
          <w:szCs w:val="28"/>
        </w:rPr>
        <w:t>»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2.2. Непосредственное проведение турнира возлагается на Оргкомитет и Главного судью.</w:t>
      </w:r>
    </w:p>
    <w:p w:rsidR="00662F17" w:rsidRPr="004D6CE1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2.3. Официальные заявки и подтверждение об участии в турнире </w:t>
      </w:r>
      <w:r w:rsidR="003403CC">
        <w:rPr>
          <w:rFonts w:asciiTheme="minorHAnsi" w:hAnsiTheme="minorHAnsi" w:cs="Arial"/>
          <w:color w:val="000000"/>
          <w:sz w:val="28"/>
          <w:szCs w:val="28"/>
        </w:rPr>
        <w:t>принимаются до 15 октября 2021 г. П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олная оплата </w:t>
      </w:r>
      <w:r w:rsidR="003403CC">
        <w:rPr>
          <w:rFonts w:asciiTheme="minorHAnsi" w:hAnsiTheme="minorHAnsi" w:cs="Arial"/>
          <w:color w:val="000000"/>
          <w:sz w:val="28"/>
          <w:szCs w:val="28"/>
        </w:rPr>
        <w:t xml:space="preserve">участия и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заявочного взнос</w:t>
      </w:r>
      <w:r w:rsidR="005E0DF4">
        <w:rPr>
          <w:rFonts w:asciiTheme="minorHAnsi" w:hAnsiTheme="minorHAnsi" w:cs="Arial"/>
          <w:color w:val="000000"/>
          <w:sz w:val="28"/>
          <w:szCs w:val="28"/>
        </w:rPr>
        <w:t>а</w:t>
      </w:r>
      <w:r w:rsidR="003403CC">
        <w:rPr>
          <w:rFonts w:asciiTheme="minorHAnsi" w:hAnsiTheme="minorHAnsi" w:cs="Arial"/>
          <w:color w:val="000000"/>
          <w:sz w:val="28"/>
          <w:szCs w:val="28"/>
        </w:rPr>
        <w:t xml:space="preserve"> принимаются до 30 октября</w:t>
      </w:r>
      <w:r w:rsidR="004D6CE1">
        <w:rPr>
          <w:rFonts w:asciiTheme="minorHAnsi" w:hAnsiTheme="minorHAnsi" w:cs="Arial"/>
          <w:color w:val="000000"/>
          <w:sz w:val="28"/>
          <w:szCs w:val="28"/>
        </w:rPr>
        <w:t xml:space="preserve"> 20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22</w:t>
      </w:r>
      <w:r w:rsidR="005E0DF4">
        <w:rPr>
          <w:rFonts w:asciiTheme="minorHAnsi" w:hAnsiTheme="minorHAnsi" w:cs="Arial"/>
          <w:color w:val="000000"/>
          <w:sz w:val="28"/>
          <w:szCs w:val="28"/>
        </w:rPr>
        <w:t xml:space="preserve"> года по тел.: </w:t>
      </w:r>
      <w:r w:rsidR="00AE796E">
        <w:rPr>
          <w:rFonts w:asciiTheme="minorHAnsi" w:hAnsiTheme="minorHAnsi" w:cs="Arial"/>
          <w:color w:val="000000"/>
          <w:sz w:val="28"/>
          <w:szCs w:val="28"/>
        </w:rPr>
        <w:t>+79257927279</w:t>
      </w:r>
      <w:r w:rsidR="004D6CE1">
        <w:rPr>
          <w:rFonts w:asciiTheme="minorHAnsi" w:hAnsiTheme="minorHAnsi" w:cs="Arial"/>
          <w:color w:val="000000"/>
          <w:sz w:val="28"/>
          <w:szCs w:val="28"/>
        </w:rPr>
        <w:t>;</w:t>
      </w:r>
      <w:r w:rsidR="0038417A">
        <w:rPr>
          <w:rFonts w:asciiTheme="minorHAnsi" w:hAnsiTheme="minorHAnsi" w:cs="Arial"/>
          <w:color w:val="000000"/>
          <w:sz w:val="28"/>
          <w:szCs w:val="28"/>
        </w:rPr>
        <w:t xml:space="preserve"> +79261902290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; </w:t>
      </w:r>
      <w:r w:rsidR="005E0DF4">
        <w:rPr>
          <w:rFonts w:asciiTheme="minorHAnsi" w:hAnsiTheme="minorHAnsi" w:cs="Arial"/>
          <w:color w:val="000000"/>
          <w:sz w:val="28"/>
          <w:szCs w:val="28"/>
        </w:rPr>
        <w:t xml:space="preserve">+7 (968) 8400808, </w:t>
      </w:r>
      <w:proofErr w:type="spellStart"/>
      <w:r w:rsidR="005E0DF4">
        <w:rPr>
          <w:rFonts w:asciiTheme="minorHAnsi" w:hAnsiTheme="minorHAnsi" w:cs="Arial"/>
          <w:color w:val="000000"/>
          <w:sz w:val="28"/>
          <w:szCs w:val="28"/>
          <w:lang w:val="en-US"/>
        </w:rPr>
        <w:t>msk</w:t>
      </w:r>
      <w:proofErr w:type="spellEnd"/>
      <w:r w:rsidR="005E0DF4" w:rsidRPr="005E0DF4">
        <w:rPr>
          <w:rFonts w:asciiTheme="minorHAnsi" w:hAnsiTheme="minorHAnsi" w:cs="Arial"/>
          <w:color w:val="000000"/>
          <w:sz w:val="28"/>
          <w:szCs w:val="28"/>
        </w:rPr>
        <w:t>@</w:t>
      </w:r>
      <w:proofErr w:type="spellStart"/>
      <w:r w:rsidR="004D6CE1">
        <w:rPr>
          <w:rFonts w:asciiTheme="minorHAnsi" w:hAnsiTheme="minorHAnsi" w:cs="Arial"/>
          <w:color w:val="000000"/>
          <w:sz w:val="28"/>
          <w:szCs w:val="28"/>
          <w:lang w:val="en-US"/>
        </w:rPr>
        <w:t>chernomoriesport</w:t>
      </w:r>
      <w:proofErr w:type="spellEnd"/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>.</w:t>
      </w:r>
      <w:proofErr w:type="spellStart"/>
      <w:r w:rsidR="004D6CE1">
        <w:rPr>
          <w:rFonts w:asciiTheme="minorHAnsi" w:hAnsiTheme="minorHAnsi" w:cs="Arial"/>
          <w:color w:val="000000"/>
          <w:sz w:val="28"/>
          <w:szCs w:val="28"/>
          <w:lang w:val="en-US"/>
        </w:rPr>
        <w:t>ru</w:t>
      </w:r>
      <w:proofErr w:type="spellEnd"/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Время и место проведения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3.1. Турнир </w:t>
      </w:r>
      <w:r w:rsidR="00E52A62">
        <w:rPr>
          <w:rFonts w:asciiTheme="minorHAnsi" w:hAnsiTheme="minorHAnsi" w:cs="Arial"/>
          <w:color w:val="000000"/>
          <w:sz w:val="28"/>
          <w:szCs w:val="28"/>
        </w:rPr>
        <w:t>проводится с 13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.11.2022</w:t>
      </w:r>
      <w:r w:rsidR="00E52A62">
        <w:rPr>
          <w:rFonts w:asciiTheme="minorHAnsi" w:hAnsiTheme="minorHAnsi" w:cs="Arial"/>
          <w:color w:val="000000"/>
          <w:sz w:val="28"/>
          <w:szCs w:val="28"/>
        </w:rPr>
        <w:t xml:space="preserve"> по 15</w:t>
      </w:r>
      <w:r w:rsidR="00D13671">
        <w:rPr>
          <w:rFonts w:asciiTheme="minorHAnsi" w:hAnsiTheme="minorHAnsi" w:cs="Arial"/>
          <w:color w:val="000000"/>
          <w:sz w:val="28"/>
          <w:szCs w:val="28"/>
        </w:rPr>
        <w:t>.11.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2022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года на футбольных полях с искусственным </w:t>
      </w:r>
      <w:r w:rsidR="00F05B90">
        <w:rPr>
          <w:rFonts w:asciiTheme="minorHAnsi" w:hAnsiTheme="minorHAnsi" w:cs="Arial"/>
          <w:color w:val="000000"/>
          <w:sz w:val="28"/>
          <w:szCs w:val="28"/>
        </w:rPr>
        <w:t xml:space="preserve">и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травяным покрыт</w:t>
      </w:r>
      <w:r w:rsidR="00F05B90">
        <w:rPr>
          <w:rFonts w:asciiTheme="minorHAnsi" w:hAnsiTheme="minorHAnsi" w:cs="Arial"/>
          <w:color w:val="000000"/>
          <w:sz w:val="28"/>
          <w:szCs w:val="28"/>
        </w:rPr>
        <w:t xml:space="preserve">ием </w:t>
      </w:r>
      <w:r w:rsidR="00D13671">
        <w:rPr>
          <w:rFonts w:asciiTheme="minorHAnsi" w:hAnsiTheme="minorHAnsi" w:cs="Arial"/>
          <w:color w:val="000000"/>
          <w:sz w:val="28"/>
          <w:szCs w:val="28"/>
        </w:rPr>
        <w:t>Мордовия Арена,</w:t>
      </w:r>
      <w:r w:rsidR="003403CC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F05B90">
        <w:rPr>
          <w:rFonts w:asciiTheme="minorHAnsi" w:hAnsiTheme="minorHAnsi" w:cs="Arial"/>
          <w:color w:val="000000"/>
          <w:sz w:val="28"/>
          <w:szCs w:val="28"/>
        </w:rPr>
        <w:t>Спортивн</w:t>
      </w:r>
      <w:r w:rsidR="00AE796E">
        <w:rPr>
          <w:rFonts w:asciiTheme="minorHAnsi" w:hAnsiTheme="minorHAnsi" w:cs="Arial"/>
          <w:color w:val="000000"/>
          <w:sz w:val="28"/>
          <w:szCs w:val="28"/>
        </w:rPr>
        <w:t>ого Комплекса Старт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.</w:t>
      </w:r>
      <w:r w:rsidR="00AE796E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D82950">
        <w:rPr>
          <w:rFonts w:asciiTheme="minorHAnsi" w:hAnsiTheme="minorHAnsi" w:cs="Arial"/>
          <w:color w:val="000000"/>
          <w:sz w:val="28"/>
          <w:szCs w:val="28"/>
        </w:rPr>
        <w:t>Крытый манеж ЦОП</w:t>
      </w:r>
      <w:r w:rsidR="003403CC">
        <w:rPr>
          <w:rFonts w:asciiTheme="minorHAnsi" w:hAnsiTheme="minorHAnsi" w:cs="Arial"/>
          <w:color w:val="000000"/>
          <w:sz w:val="28"/>
          <w:szCs w:val="28"/>
        </w:rPr>
        <w:t xml:space="preserve"> г. Саранск Россия, Республика Мордовия</w:t>
      </w:r>
    </w:p>
    <w:p w:rsidR="00D82950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13</w:t>
      </w:r>
      <w:r w:rsidR="00D13671">
        <w:rPr>
          <w:rFonts w:asciiTheme="minorHAnsi" w:hAnsiTheme="minorHAnsi" w:cs="Arial"/>
          <w:color w:val="000000"/>
          <w:sz w:val="28"/>
          <w:szCs w:val="28"/>
        </w:rPr>
        <w:t xml:space="preserve"> ноября</w:t>
      </w:r>
      <w:r w:rsidR="00D82950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D13671">
        <w:rPr>
          <w:rFonts w:asciiTheme="minorHAnsi" w:hAnsiTheme="minorHAnsi" w:cs="Arial"/>
          <w:color w:val="000000"/>
          <w:sz w:val="28"/>
          <w:szCs w:val="28"/>
        </w:rPr>
        <w:t>до</w:t>
      </w:r>
      <w:r w:rsidR="00D82950">
        <w:rPr>
          <w:rFonts w:asciiTheme="minorHAnsi" w:hAnsiTheme="minorHAnsi" w:cs="Arial"/>
          <w:color w:val="000000"/>
          <w:sz w:val="28"/>
          <w:szCs w:val="28"/>
        </w:rPr>
        <w:t xml:space="preserve">  08:00 утра  – время заезда</w:t>
      </w:r>
    </w:p>
    <w:p w:rsidR="00D13671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13</w:t>
      </w:r>
      <w:r w:rsidR="00D13671">
        <w:rPr>
          <w:rFonts w:asciiTheme="minorHAnsi" w:hAnsiTheme="minorHAnsi" w:cs="Arial"/>
          <w:color w:val="000000"/>
          <w:sz w:val="28"/>
          <w:szCs w:val="28"/>
        </w:rPr>
        <w:t xml:space="preserve"> ноября в 12.00 открытие турнира</w:t>
      </w:r>
    </w:p>
    <w:p w:rsidR="00D13671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13</w:t>
      </w:r>
      <w:r w:rsidR="00D13671">
        <w:rPr>
          <w:rFonts w:asciiTheme="minorHAnsi" w:hAnsiTheme="minorHAnsi" w:cs="Arial"/>
          <w:color w:val="000000"/>
          <w:sz w:val="28"/>
          <w:szCs w:val="28"/>
        </w:rPr>
        <w:t xml:space="preserve"> ноября с 14.00 игры, согласно турнирной таблицы</w:t>
      </w:r>
    </w:p>
    <w:p w:rsidR="00D82950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14</w:t>
      </w:r>
      <w:r w:rsidR="0038417A">
        <w:rPr>
          <w:rFonts w:asciiTheme="minorHAnsi" w:hAnsiTheme="minorHAnsi" w:cs="Arial"/>
          <w:color w:val="000000"/>
          <w:sz w:val="28"/>
          <w:szCs w:val="28"/>
        </w:rPr>
        <w:t xml:space="preserve"> ноября игровой день</w:t>
      </w:r>
    </w:p>
    <w:p w:rsidR="00D13671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15 ноября игры до 17</w:t>
      </w:r>
      <w:r w:rsidR="00D13671">
        <w:rPr>
          <w:rFonts w:asciiTheme="minorHAnsi" w:hAnsiTheme="minorHAnsi" w:cs="Arial"/>
          <w:color w:val="000000"/>
          <w:sz w:val="28"/>
          <w:szCs w:val="28"/>
        </w:rPr>
        <w:t>.00</w:t>
      </w:r>
    </w:p>
    <w:p w:rsidR="00662F17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15</w:t>
      </w:r>
      <w:r w:rsidR="0038417A">
        <w:rPr>
          <w:rFonts w:asciiTheme="minorHAnsi" w:hAnsiTheme="minorHAnsi" w:cs="Arial"/>
          <w:color w:val="000000"/>
          <w:sz w:val="28"/>
          <w:szCs w:val="28"/>
        </w:rPr>
        <w:t xml:space="preserve"> ноября  в 18</w:t>
      </w:r>
      <w:r w:rsidR="00D13671">
        <w:rPr>
          <w:rFonts w:asciiTheme="minorHAnsi" w:hAnsiTheme="minorHAnsi" w:cs="Arial"/>
          <w:color w:val="000000"/>
          <w:sz w:val="28"/>
          <w:szCs w:val="28"/>
        </w:rPr>
        <w:t>.00 закрытие турнира и награждение</w:t>
      </w:r>
    </w:p>
    <w:p w:rsidR="00D13671" w:rsidRPr="00662F17" w:rsidRDefault="001A5384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 w:cs="Arial"/>
          <w:color w:val="000000"/>
          <w:sz w:val="28"/>
          <w:szCs w:val="28"/>
        </w:rPr>
        <w:t>15</w:t>
      </w:r>
      <w:r w:rsidR="0038417A">
        <w:rPr>
          <w:rFonts w:asciiTheme="minorHAnsi" w:hAnsiTheme="minorHAnsi" w:cs="Arial"/>
          <w:color w:val="000000"/>
          <w:sz w:val="28"/>
          <w:szCs w:val="28"/>
        </w:rPr>
        <w:t xml:space="preserve"> ноября в 22</w:t>
      </w:r>
      <w:r w:rsidR="00D13671">
        <w:rPr>
          <w:rFonts w:asciiTheme="minorHAnsi" w:hAnsiTheme="minorHAnsi" w:cs="Arial"/>
          <w:color w:val="000000"/>
          <w:sz w:val="28"/>
          <w:szCs w:val="28"/>
        </w:rPr>
        <w:t>.00 выезд</w:t>
      </w:r>
      <w:r w:rsidR="0038417A">
        <w:rPr>
          <w:rFonts w:asciiTheme="minorHAnsi" w:hAnsiTheme="minorHAnsi" w:cs="Arial"/>
          <w:color w:val="000000"/>
          <w:sz w:val="28"/>
          <w:szCs w:val="28"/>
        </w:rPr>
        <w:t xml:space="preserve"> (ст. Рузаевка)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3.2. Точное расписание игр и церемоний будет опубликовано дополнительно </w:t>
      </w:r>
      <w:r w:rsidR="004D6CE1">
        <w:rPr>
          <w:rFonts w:asciiTheme="minorHAnsi" w:hAnsiTheme="minorHAnsi" w:cs="Arial"/>
          <w:color w:val="000000"/>
          <w:sz w:val="28"/>
          <w:szCs w:val="28"/>
        </w:rPr>
        <w:t xml:space="preserve">на сайте </w:t>
      </w:r>
      <w:hyperlink r:id="rId7" w:history="1">
        <w:r w:rsidR="004D6CE1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www</w:t>
        </w:r>
        <w:r w:rsidR="004D6CE1" w:rsidRPr="004D6CE1">
          <w:rPr>
            <w:rStyle w:val="a4"/>
            <w:rFonts w:asciiTheme="minorHAnsi" w:hAnsiTheme="minorHAnsi" w:cs="Arial"/>
            <w:sz w:val="28"/>
            <w:szCs w:val="28"/>
          </w:rPr>
          <w:t>.</w:t>
        </w:r>
        <w:r w:rsidR="004D6CE1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chernomoriesport</w:t>
        </w:r>
        <w:r w:rsidR="004D6CE1" w:rsidRPr="004D6CE1">
          <w:rPr>
            <w:rStyle w:val="a4"/>
            <w:rFonts w:asciiTheme="minorHAnsi" w:hAnsiTheme="minorHAnsi" w:cs="Arial"/>
            <w:sz w:val="28"/>
            <w:szCs w:val="28"/>
          </w:rPr>
          <w:t>/</w:t>
        </w:r>
        <w:r w:rsidR="004D6CE1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ru</w:t>
        </w:r>
      </w:hyperlink>
      <w:r w:rsidR="004D6CE1" w:rsidRPr="004D6CE1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в </w:t>
      </w:r>
      <w:proofErr w:type="spellStart"/>
      <w:r w:rsidRPr="00662F17">
        <w:rPr>
          <w:rFonts w:asciiTheme="minorHAnsi" w:hAnsiTheme="minorHAnsi" w:cs="Arial"/>
          <w:color w:val="000000"/>
          <w:sz w:val="28"/>
          <w:szCs w:val="28"/>
        </w:rPr>
        <w:t>ВКонтакте</w:t>
      </w:r>
      <w:proofErr w:type="spellEnd"/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https://vk.com/youinfootball.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Участники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4.1. Турн</w:t>
      </w:r>
      <w:r w:rsidR="00D82950">
        <w:rPr>
          <w:rFonts w:asciiTheme="minorHAnsi" w:hAnsiTheme="minorHAnsi" w:cs="Arial"/>
          <w:color w:val="000000"/>
          <w:sz w:val="28"/>
          <w:szCs w:val="28"/>
        </w:rPr>
        <w:t>ир проводится по четырем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возрастным группам:</w:t>
      </w:r>
      <w:r w:rsidR="009641CF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2013/2012/ 2011</w:t>
      </w:r>
      <w:r w:rsidR="00D82950">
        <w:rPr>
          <w:rFonts w:asciiTheme="minorHAnsi" w:hAnsiTheme="minorHAnsi" w:cs="Arial"/>
          <w:color w:val="000000"/>
          <w:sz w:val="28"/>
          <w:szCs w:val="28"/>
        </w:rPr>
        <w:t>/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2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010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,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годов рождения.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4.2. В турнире принимают участие команды, подавшие заявку для участия в турнире, оплатившие организационный взнос и соответствующие всем условиям настоящего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lastRenderedPageBreak/>
        <w:t>Регламента. Подача официальной заявки и оплата заявочного взноса турнира означает полное согласие участника со всеми нормами настоящего Регламента.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4.3. Состав команды – не более 20 человек (18 футболистов, 2 тренера-представителя).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4.4. Подтверждение участия осуществляет</w:t>
      </w:r>
      <w:r w:rsidR="005E0DF4">
        <w:rPr>
          <w:rFonts w:asciiTheme="minorHAnsi" w:hAnsiTheme="minorHAnsi" w:cs="Arial"/>
          <w:color w:val="000000"/>
          <w:sz w:val="28"/>
          <w:szCs w:val="28"/>
        </w:rPr>
        <w:t>ся</w:t>
      </w:r>
      <w:r w:rsidR="003403CC">
        <w:rPr>
          <w:rFonts w:asciiTheme="minorHAnsi" w:hAnsiTheme="minorHAnsi" w:cs="Arial"/>
          <w:color w:val="000000"/>
          <w:sz w:val="28"/>
          <w:szCs w:val="28"/>
        </w:rPr>
        <w:t xml:space="preserve"> путём подачи до 15 октября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 20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22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года заявки в электронном виде представителем команды на адрес электрон</w:t>
      </w:r>
      <w:r w:rsidR="005E0DF4">
        <w:rPr>
          <w:rFonts w:asciiTheme="minorHAnsi" w:hAnsiTheme="minorHAnsi" w:cs="Arial"/>
          <w:color w:val="000000"/>
          <w:sz w:val="28"/>
          <w:szCs w:val="28"/>
        </w:rPr>
        <w:t xml:space="preserve">ной почты: </w:t>
      </w:r>
      <w:hyperlink r:id="rId8" w:history="1">
        <w:r w:rsidR="002C4162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msk</w:t>
        </w:r>
        <w:r w:rsidR="002C4162" w:rsidRPr="002E1CBA">
          <w:rPr>
            <w:rStyle w:val="a4"/>
            <w:rFonts w:asciiTheme="minorHAnsi" w:hAnsiTheme="minorHAnsi" w:cs="Arial"/>
            <w:sz w:val="28"/>
            <w:szCs w:val="28"/>
          </w:rPr>
          <w:t>@</w:t>
        </w:r>
        <w:r w:rsidR="002C4162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chernomoriesport</w:t>
        </w:r>
        <w:r w:rsidR="002C4162" w:rsidRPr="002E1CBA">
          <w:rPr>
            <w:rStyle w:val="a4"/>
            <w:rFonts w:asciiTheme="minorHAnsi" w:hAnsiTheme="minorHAnsi" w:cs="Arial"/>
            <w:sz w:val="28"/>
            <w:szCs w:val="28"/>
          </w:rPr>
          <w:t>.</w:t>
        </w:r>
        <w:proofErr w:type="spellStart"/>
        <w:r w:rsidR="002C4162" w:rsidRPr="002E1CBA">
          <w:rPr>
            <w:rStyle w:val="a4"/>
            <w:rFonts w:asciiTheme="minorHAnsi" w:hAnsiTheme="minorHAnsi" w:cs="Arial"/>
            <w:sz w:val="28"/>
            <w:szCs w:val="28"/>
            <w:lang w:val="en-US"/>
          </w:rPr>
          <w:t>ru</w:t>
        </w:r>
        <w:proofErr w:type="spellEnd"/>
      </w:hyperlink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D82950">
        <w:rPr>
          <w:rFonts w:asciiTheme="minorHAnsi" w:hAnsiTheme="minorHAnsi" w:cs="Arial"/>
          <w:color w:val="000000"/>
          <w:sz w:val="28"/>
          <w:szCs w:val="28"/>
        </w:rPr>
        <w:t xml:space="preserve"> После 20</w:t>
      </w:r>
      <w:r w:rsidR="005E0DF4" w:rsidRPr="005A3550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октября 2022</w:t>
      </w:r>
      <w:r w:rsidR="003403CC">
        <w:rPr>
          <w:rFonts w:asciiTheme="minorHAnsi" w:hAnsiTheme="minorHAnsi" w:cs="Arial"/>
          <w:color w:val="000000"/>
          <w:sz w:val="28"/>
          <w:szCs w:val="28"/>
        </w:rPr>
        <w:t xml:space="preserve"> г.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заявки на участие не рассматриваются.</w:t>
      </w:r>
    </w:p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4.5. Одновременно с заявкой, приезжая к</w:t>
      </w:r>
      <w:r w:rsidR="003403CC">
        <w:rPr>
          <w:rFonts w:asciiTheme="minorHAnsi" w:hAnsiTheme="minorHAnsi" w:cs="Arial"/>
          <w:color w:val="000000"/>
          <w:sz w:val="28"/>
          <w:szCs w:val="28"/>
        </w:rPr>
        <w:t>оманда, не позднее 30 октября</w:t>
      </w:r>
      <w:r w:rsidR="002C4162">
        <w:rPr>
          <w:rFonts w:asciiTheme="minorHAnsi" w:hAnsiTheme="minorHAnsi" w:cs="Arial"/>
          <w:color w:val="000000"/>
          <w:sz w:val="28"/>
          <w:szCs w:val="28"/>
        </w:rPr>
        <w:t xml:space="preserve">  20</w:t>
      </w:r>
      <w:r w:rsidR="0038417A">
        <w:rPr>
          <w:rFonts w:asciiTheme="minorHAnsi" w:hAnsiTheme="minorHAnsi" w:cs="Arial"/>
          <w:color w:val="000000"/>
          <w:sz w:val="28"/>
          <w:szCs w:val="28"/>
        </w:rPr>
        <w:t>22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года, должна представить в оргкомитет турнира по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фамильный список делегации с указанием ФИО, должности, время и дату заезда/отъезда команды, номер поезда, рейса самолета.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4.6. Официальные заявки команд (Приложение №1) представляются в мандатную комиссию только в оригинале с живой печатью командирующей организации и визой врача. Заявка должна содержать следующую информацию: ФИО руководителей команд и футболистов, полную дату рождения, серию/номер документа удостоверяющего личность (паспорт, свидетельство о рождении), домашний адрес, печать и подпись врача (медицинский допуск к соревнованиям) напротив каждой фамилии футболиста.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4.7. Оригиналы заявочного листа предоставляются организаторам турнира непосредственно перед участием команды в первом матче. Команды, не предоставившие оформленный заявочный лист, в соответствии с требованиями данного Регламента, не допускаются к участию в турнире.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4.8. В случае отсутствия подписи врача и живой (синей) печати, оргкомитет турнира вправе отказать в участии в турнире.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4.9. Для прохождения мандатной комиссии и допуска к турниру тренер команды обязан предоставить оригиналы паспортов или свидетельств о рождении на каждого игрока, а также полисы страхования от несчастных случаев, жизни и здоровья для каждого футболиста на период проведения турнира. </w:t>
      </w:r>
      <w:r w:rsidR="00AE796E">
        <w:rPr>
          <w:rFonts w:asciiTheme="minorHAnsi" w:hAnsiTheme="minorHAnsi" w:cs="Arial"/>
          <w:color w:val="000000"/>
          <w:sz w:val="28"/>
          <w:szCs w:val="28"/>
        </w:rPr>
        <w:t>Справку о здоровье</w:t>
      </w:r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, справку о прохождение мед комиссии в </w:t>
      </w:r>
      <w:r w:rsidR="00B03014">
        <w:rPr>
          <w:rFonts w:asciiTheme="minorHAnsi" w:hAnsiTheme="minorHAnsi" w:cs="Arial"/>
          <w:color w:val="000000"/>
          <w:sz w:val="28"/>
          <w:szCs w:val="28"/>
        </w:rPr>
        <w:t xml:space="preserve">спортивном диспансере по месту </w:t>
      </w:r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нахождения спортивной школы или клуба.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В случае отсутствия указанных документов, игрок не может принимать участие в турнире.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Условия проведения турнира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5.1. Турнир пройдёт на футбольных полях с искусственным </w:t>
      </w:r>
      <w:r w:rsidR="005A3550">
        <w:rPr>
          <w:rFonts w:asciiTheme="minorHAnsi" w:hAnsiTheme="minorHAnsi" w:cs="Arial"/>
          <w:color w:val="000000"/>
          <w:sz w:val="28"/>
          <w:szCs w:val="28"/>
        </w:rPr>
        <w:t xml:space="preserve"> и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травяным покрытием </w:t>
      </w:r>
      <w:r w:rsidR="00D13671">
        <w:rPr>
          <w:rFonts w:asciiTheme="minorHAnsi" w:hAnsiTheme="minorHAnsi" w:cs="Arial"/>
          <w:color w:val="000000"/>
          <w:sz w:val="28"/>
          <w:szCs w:val="28"/>
        </w:rPr>
        <w:t xml:space="preserve">Мордовия Арена, 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Спорт</w:t>
      </w:r>
      <w:r w:rsidR="005A3550">
        <w:rPr>
          <w:rFonts w:asciiTheme="minorHAnsi" w:hAnsiTheme="minorHAnsi" w:cs="Arial"/>
          <w:color w:val="000000"/>
          <w:sz w:val="28"/>
          <w:szCs w:val="28"/>
        </w:rPr>
        <w:t>ивного комплекса СТАРТ</w:t>
      </w:r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5A3550">
        <w:rPr>
          <w:rFonts w:asciiTheme="minorHAnsi" w:hAnsiTheme="minorHAnsi" w:cs="Arial"/>
          <w:color w:val="000000"/>
          <w:sz w:val="28"/>
          <w:szCs w:val="28"/>
        </w:rPr>
        <w:t xml:space="preserve"> г.</w:t>
      </w:r>
      <w:r w:rsidR="00ED5F44">
        <w:rPr>
          <w:rFonts w:asciiTheme="minorHAnsi" w:hAnsiTheme="minorHAnsi" w:cs="Arial"/>
          <w:color w:val="000000"/>
          <w:sz w:val="28"/>
          <w:szCs w:val="28"/>
        </w:rPr>
        <w:t xml:space="preserve"> </w:t>
      </w:r>
      <w:r w:rsidR="005A3550">
        <w:rPr>
          <w:rFonts w:asciiTheme="minorHAnsi" w:hAnsiTheme="minorHAnsi" w:cs="Arial"/>
          <w:color w:val="000000"/>
          <w:sz w:val="28"/>
          <w:szCs w:val="28"/>
        </w:rPr>
        <w:t>Саранск</w:t>
      </w:r>
      <w:r w:rsidR="00ED5F44">
        <w:rPr>
          <w:rFonts w:asciiTheme="minorHAnsi" w:hAnsiTheme="minorHAnsi" w:cs="Arial"/>
          <w:color w:val="000000"/>
          <w:sz w:val="28"/>
          <w:szCs w:val="28"/>
        </w:rPr>
        <w:t>, крытого манежа ГАУ РМ «СШОР по легкой атлетике»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5.2. Схема проведения турнира: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- Групповой этап. Команды делятся на группы после проведения жеребьёвки, далее играют в круг каждый с каждым.</w:t>
      </w:r>
    </w:p>
    <w:p w:rsidR="00662F17" w:rsidRPr="00662F17" w:rsidRDefault="00662F17" w:rsidP="00662F17">
      <w:pPr>
        <w:shd w:val="clear" w:color="auto" w:fill="FFFFFF"/>
        <w:spacing w:before="300" w:after="0" w:line="240" w:lineRule="auto"/>
        <w:rPr>
          <w:rFonts w:eastAsia="Times New Roman" w:cs="Arial"/>
          <w:color w:val="000000"/>
          <w:sz w:val="28"/>
          <w:szCs w:val="28"/>
        </w:rPr>
      </w:pPr>
      <w:r w:rsidRPr="00662F17">
        <w:rPr>
          <w:rFonts w:eastAsia="Times New Roman" w:cs="Arial"/>
          <w:color w:val="000000"/>
          <w:sz w:val="28"/>
          <w:szCs w:val="28"/>
        </w:rPr>
        <w:t>- Финальные игры. Стадия плей-офф до полного распределения мест в каждом из кубков.</w:t>
      </w:r>
    </w:p>
    <w:p w:rsidR="00662F17" w:rsidRPr="00662F17" w:rsidRDefault="00662F17" w:rsidP="00662F17">
      <w:pPr>
        <w:shd w:val="clear" w:color="auto" w:fill="FFFFFF"/>
        <w:spacing w:before="180" w:after="0" w:line="240" w:lineRule="auto"/>
        <w:rPr>
          <w:rFonts w:eastAsia="Times New Roman" w:cs="Arial"/>
          <w:color w:val="000000"/>
          <w:sz w:val="28"/>
          <w:szCs w:val="28"/>
        </w:rPr>
      </w:pPr>
      <w:r w:rsidRPr="00662F17">
        <w:rPr>
          <w:rFonts w:eastAsia="Times New Roman" w:cs="Arial"/>
          <w:color w:val="000000"/>
          <w:sz w:val="28"/>
          <w:szCs w:val="28"/>
        </w:rPr>
        <w:lastRenderedPageBreak/>
        <w:t>5.3. Продолжительность матчей, размеры площадок, количество игроков и прочая информация представлены в данной таблице:</w:t>
      </w:r>
    </w:p>
    <w:p w:rsidR="00E85E2D" w:rsidRDefault="00E85E2D" w:rsidP="00E85E2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Правила соревнований  </w:t>
      </w:r>
    </w:p>
    <w:p w:rsidR="00E85E2D" w:rsidRPr="002267AC" w:rsidRDefault="00E85E2D" w:rsidP="00E85E2D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для футбо</w:t>
      </w:r>
      <w:r w:rsidR="0038417A">
        <w:rPr>
          <w:b/>
          <w:sz w:val="28"/>
          <w:szCs w:val="28"/>
          <w:u w:val="single"/>
        </w:rPr>
        <w:t xml:space="preserve">листов возрастной </w:t>
      </w:r>
      <w:proofErr w:type="gramStart"/>
      <w:r w:rsidR="0038417A">
        <w:rPr>
          <w:b/>
          <w:sz w:val="28"/>
          <w:szCs w:val="28"/>
          <w:u w:val="single"/>
        </w:rPr>
        <w:t>категории  2012</w:t>
      </w:r>
      <w:proofErr w:type="gramEnd"/>
      <w:r w:rsidR="0038417A">
        <w:rPr>
          <w:b/>
          <w:sz w:val="28"/>
          <w:szCs w:val="28"/>
          <w:u w:val="single"/>
        </w:rPr>
        <w:t>-2013</w:t>
      </w:r>
      <w:r>
        <w:rPr>
          <w:b/>
          <w:sz w:val="28"/>
          <w:szCs w:val="28"/>
          <w:u w:val="single"/>
        </w:rPr>
        <w:t xml:space="preserve"> г. р. </w:t>
      </w:r>
      <w:r w:rsidR="000D12CB">
        <w:rPr>
          <w:b/>
          <w:sz w:val="28"/>
          <w:szCs w:val="28"/>
          <w:u w:val="single"/>
        </w:rPr>
        <w:t>(</w:t>
      </w:r>
      <w:r w:rsidR="0038417A">
        <w:rPr>
          <w:b/>
          <w:sz w:val="28"/>
          <w:szCs w:val="28"/>
          <w:u w:val="single"/>
        </w:rPr>
        <w:t>7+1)/</w:t>
      </w:r>
      <w:r>
        <w:rPr>
          <w:b/>
          <w:sz w:val="28"/>
          <w:szCs w:val="28"/>
          <w:u w:val="single"/>
        </w:rPr>
        <w:t>(6+1)</w:t>
      </w:r>
    </w:p>
    <w:p w:rsidR="00E85E2D" w:rsidRDefault="00E85E2D" w:rsidP="00E85E2D"/>
    <w:p w:rsidR="00E85E2D" w:rsidRDefault="00E85E2D" w:rsidP="00E85E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Правило 1. Поле для игры.</w:t>
      </w:r>
    </w:p>
    <w:p w:rsidR="00E85E2D" w:rsidRDefault="00E85E2D" w:rsidP="00E85E2D">
      <w:pPr>
        <w:rPr>
          <w:b/>
          <w:sz w:val="28"/>
          <w:szCs w:val="28"/>
        </w:rPr>
      </w:pPr>
      <w:r>
        <w:rPr>
          <w:sz w:val="28"/>
          <w:szCs w:val="28"/>
        </w:rPr>
        <w:t>1. Размеры. Поле для игры представляет со</w:t>
      </w:r>
      <w:r w:rsidR="004E534C">
        <w:rPr>
          <w:sz w:val="28"/>
          <w:szCs w:val="28"/>
        </w:rPr>
        <w:t>бой прямоугольник длиной 40 м и шириной 20</w:t>
      </w:r>
      <w:r>
        <w:rPr>
          <w:sz w:val="28"/>
          <w:szCs w:val="28"/>
        </w:rPr>
        <w:t xml:space="preserve"> м</w:t>
      </w:r>
    </w:p>
    <w:p w:rsidR="00E85E2D" w:rsidRDefault="00E85E2D" w:rsidP="00E85E2D">
      <w:pPr>
        <w:rPr>
          <w:sz w:val="28"/>
          <w:szCs w:val="28"/>
        </w:rPr>
      </w:pPr>
      <w:r>
        <w:rPr>
          <w:sz w:val="28"/>
          <w:szCs w:val="28"/>
        </w:rPr>
        <w:t>2. Разметка. Поле должно быть размечено видимыми линиями шириной не более 12 см, или фишками. С каждой стороны напротив центра поля на расстоянии 1 м от боковых линий и в углах поля устанавливаются флаги или конуса.</w:t>
      </w:r>
    </w:p>
    <w:p w:rsidR="00E85E2D" w:rsidRDefault="00E85E2D" w:rsidP="00E85E2D">
      <w:pPr>
        <w:rPr>
          <w:sz w:val="28"/>
          <w:szCs w:val="28"/>
        </w:rPr>
      </w:pPr>
      <w:r>
        <w:rPr>
          <w:sz w:val="28"/>
          <w:szCs w:val="28"/>
        </w:rPr>
        <w:t xml:space="preserve">3. Площадь ворот. Из точки центра ворот проводится дуга радиусом 9м или линии от каждой штанги по линии ворот 6,5 м и к центру 9 м (разрешается разметка фишками) образуя площадь ворот. В площади ворот вратарю разрешается играть руками.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5E2D" w:rsidRDefault="00E85E2D" w:rsidP="00E85E2D">
      <w:pPr>
        <w:rPr>
          <w:sz w:val="28"/>
          <w:szCs w:val="28"/>
        </w:rPr>
      </w:pPr>
      <w:r>
        <w:rPr>
          <w:sz w:val="28"/>
          <w:szCs w:val="28"/>
        </w:rPr>
        <w:t xml:space="preserve">4. Штрафная площадь не обозначается.                                                                                                                                   5. Ворота размером 5х2 м </w:t>
      </w:r>
    </w:p>
    <w:p w:rsidR="00E85E2D" w:rsidRDefault="00E85E2D" w:rsidP="00E85E2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Правило 2. Мяч.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Используются </w:t>
      </w:r>
      <w:r>
        <w:rPr>
          <w:b/>
          <w:sz w:val="28"/>
          <w:szCs w:val="28"/>
        </w:rPr>
        <w:t xml:space="preserve">мячи </w:t>
      </w:r>
      <w:r w:rsidRPr="00AD1B0E">
        <w:rPr>
          <w:b/>
          <w:sz w:val="28"/>
          <w:szCs w:val="28"/>
        </w:rPr>
        <w:t>№ 4</w:t>
      </w:r>
    </w:p>
    <w:p w:rsidR="00E85E2D" w:rsidRDefault="00E85E2D" w:rsidP="00E85E2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Правило 3. Число игроков.                                                                                                                                       </w:t>
      </w:r>
      <w:r>
        <w:rPr>
          <w:sz w:val="28"/>
          <w:szCs w:val="28"/>
        </w:rPr>
        <w:t>1. В игре участвует две команды. Каждая состоит не более чем из 7 футболистов, включая вратаря.                                                                                                                                                                                        2.В любой команде разрешается производить неограниченное количество замен, без остановки игры. Разрешаются обратные замены.</w:t>
      </w:r>
    </w:p>
    <w:p w:rsidR="00E85E2D" w:rsidRDefault="00E85E2D" w:rsidP="00E85E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Правило 4. Продолжительность игры. </w:t>
      </w:r>
    </w:p>
    <w:p w:rsidR="00E85E2D" w:rsidRDefault="00E85E2D" w:rsidP="00E85E2D">
      <w:pPr>
        <w:rPr>
          <w:sz w:val="28"/>
          <w:szCs w:val="28"/>
        </w:rPr>
      </w:pPr>
      <w:r>
        <w:rPr>
          <w:sz w:val="28"/>
          <w:szCs w:val="28"/>
        </w:rPr>
        <w:t xml:space="preserve">Игра продолжается 40 минут и делится на 2 тайма по 20 минут, с 10-минутным перерывом между ними.  </w:t>
      </w:r>
    </w:p>
    <w:p w:rsidR="00E85E2D" w:rsidRDefault="00E85E2D" w:rsidP="00E85E2D">
      <w:pPr>
        <w:rPr>
          <w:sz w:val="28"/>
          <w:szCs w:val="28"/>
        </w:rPr>
      </w:pPr>
    </w:p>
    <w:p w:rsidR="00E85E2D" w:rsidRDefault="00E85E2D" w:rsidP="00E85E2D">
      <w:r>
        <w:rPr>
          <w:noProof/>
        </w:rPr>
        <w:lastRenderedPageBreak/>
        <w:drawing>
          <wp:inline distT="0" distB="0" distL="0" distR="0" wp14:anchorId="62586ADD" wp14:editId="750886DC">
            <wp:extent cx="4495800" cy="3064484"/>
            <wp:effectExtent l="0" t="0" r="0" b="0"/>
            <wp:docPr id="3" name="Рисунок 1" descr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370" cy="3073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E2D" w:rsidRDefault="00E85E2D" w:rsidP="00E85E2D"/>
    <w:p w:rsidR="00E85E2D" w:rsidRDefault="00E85E2D" w:rsidP="00E85E2D"/>
    <w:p w:rsidR="00E85E2D" w:rsidRDefault="00E85E2D" w:rsidP="00E85E2D">
      <w:pPr>
        <w:ind w:left="-142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Правила</w:t>
      </w:r>
      <w:r w:rsidRPr="00274225">
        <w:rPr>
          <w:b/>
          <w:sz w:val="28"/>
          <w:szCs w:val="28"/>
          <w:u w:val="single"/>
        </w:rPr>
        <w:t xml:space="preserve"> соревнований</w:t>
      </w:r>
    </w:p>
    <w:p w:rsidR="00E85E2D" w:rsidRPr="00C12985" w:rsidRDefault="00E85E2D" w:rsidP="00E85E2D">
      <w:pPr>
        <w:ind w:left="-142"/>
        <w:jc w:val="both"/>
        <w:rPr>
          <w:b/>
          <w:sz w:val="28"/>
          <w:szCs w:val="28"/>
          <w:u w:val="single"/>
        </w:rPr>
      </w:pPr>
      <w:r w:rsidRPr="00274225">
        <w:rPr>
          <w:b/>
          <w:sz w:val="28"/>
          <w:szCs w:val="28"/>
          <w:u w:val="single"/>
        </w:rPr>
        <w:t xml:space="preserve">для футболистов </w:t>
      </w:r>
      <w:r w:rsidR="0038417A">
        <w:rPr>
          <w:b/>
          <w:sz w:val="28"/>
          <w:szCs w:val="28"/>
          <w:u w:val="single"/>
        </w:rPr>
        <w:t xml:space="preserve">возрастная </w:t>
      </w:r>
      <w:proofErr w:type="gramStart"/>
      <w:r w:rsidR="0038417A">
        <w:rPr>
          <w:b/>
          <w:sz w:val="28"/>
          <w:szCs w:val="28"/>
          <w:u w:val="single"/>
        </w:rPr>
        <w:t xml:space="preserve">категория </w:t>
      </w:r>
      <w:r>
        <w:rPr>
          <w:b/>
          <w:sz w:val="28"/>
          <w:szCs w:val="28"/>
          <w:u w:val="single"/>
        </w:rPr>
        <w:t xml:space="preserve"> </w:t>
      </w:r>
      <w:r w:rsidR="0038417A">
        <w:rPr>
          <w:b/>
          <w:sz w:val="28"/>
          <w:szCs w:val="28"/>
          <w:u w:val="single"/>
        </w:rPr>
        <w:t>2011</w:t>
      </w:r>
      <w:proofErr w:type="gramEnd"/>
      <w:r>
        <w:rPr>
          <w:b/>
          <w:sz w:val="28"/>
          <w:szCs w:val="28"/>
          <w:u w:val="single"/>
        </w:rPr>
        <w:t xml:space="preserve"> г.р. (8+1)</w:t>
      </w:r>
    </w:p>
    <w:p w:rsidR="00E85E2D" w:rsidRPr="0079517C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</w:p>
    <w:p w:rsidR="00E85E2D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  <w:r w:rsidRPr="008F085D">
        <w:rPr>
          <w:b/>
          <w:sz w:val="28"/>
          <w:szCs w:val="28"/>
        </w:rPr>
        <w:t>Правило 1. Поле для игры</w:t>
      </w:r>
    </w:p>
    <w:p w:rsidR="00E85E2D" w:rsidRPr="008F085D" w:rsidRDefault="00E85E2D" w:rsidP="00E85A7D">
      <w:pPr>
        <w:spacing w:after="0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F085D">
        <w:rPr>
          <w:sz w:val="28"/>
          <w:szCs w:val="28"/>
        </w:rPr>
        <w:t>Размеры. Поле для игры представляет собой прямоугольник длиной</w:t>
      </w:r>
    </w:p>
    <w:p w:rsidR="00E85E2D" w:rsidRPr="008F085D" w:rsidRDefault="004E534C" w:rsidP="00E85A7D">
      <w:pPr>
        <w:spacing w:after="0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60 м и шириной 40</w:t>
      </w:r>
      <w:r w:rsidR="00E85E2D" w:rsidRPr="008F085D">
        <w:rPr>
          <w:sz w:val="28"/>
          <w:szCs w:val="28"/>
        </w:rPr>
        <w:t xml:space="preserve"> </w:t>
      </w:r>
      <w:r w:rsidR="00E85E2D">
        <w:rPr>
          <w:sz w:val="28"/>
          <w:szCs w:val="28"/>
        </w:rPr>
        <w:t>м.</w:t>
      </w:r>
    </w:p>
    <w:p w:rsidR="00E85E2D" w:rsidRPr="0079517C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2. Разметка. Поле делится на две половины с помощью средней линии. Посередине средней линии делается отметка центра поля. Вокруг неё проводится окружность радиусом 9,15 м.</w:t>
      </w:r>
    </w:p>
    <w:p w:rsidR="00E85E2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В каждом углу поля устанавливаются флаги</w:t>
      </w:r>
      <w:r>
        <w:rPr>
          <w:sz w:val="28"/>
          <w:szCs w:val="28"/>
        </w:rPr>
        <w:t>(конуса)</w:t>
      </w:r>
      <w:r w:rsidRPr="0079517C">
        <w:rPr>
          <w:sz w:val="28"/>
          <w:szCs w:val="28"/>
        </w:rPr>
        <w:t>, которые крепятся на флагштоках, не имеющих заострённого верхнего наконечника, высотой не менее 1,5 м. Флаги</w:t>
      </w:r>
      <w:r>
        <w:rPr>
          <w:sz w:val="28"/>
          <w:szCs w:val="28"/>
        </w:rPr>
        <w:t>(конуса)</w:t>
      </w:r>
      <w:r w:rsidRPr="0079517C">
        <w:rPr>
          <w:sz w:val="28"/>
          <w:szCs w:val="28"/>
        </w:rPr>
        <w:t xml:space="preserve"> также могут устанавливаться по обоим концам средней линии, на расстоянии не менее 1 м за пределами боковой линии.</w:t>
      </w:r>
    </w:p>
    <w:p w:rsidR="00E85E2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470F48">
        <w:rPr>
          <w:sz w:val="28"/>
          <w:szCs w:val="28"/>
        </w:rPr>
        <w:t xml:space="preserve">3. Площадь ворот. Из точки центра ворот </w:t>
      </w:r>
      <w:r>
        <w:rPr>
          <w:sz w:val="28"/>
          <w:szCs w:val="28"/>
        </w:rPr>
        <w:t xml:space="preserve">проводится дуга радиусом 9м или линии от каждой штанги по линии ворот 6,5 м и к центру 9 м (разрешается разметка фишками) образуя площадь ворот. </w:t>
      </w:r>
      <w:r w:rsidRPr="00470F48">
        <w:rPr>
          <w:sz w:val="28"/>
          <w:szCs w:val="28"/>
        </w:rPr>
        <w:t>В площади ворот вратарю разрешается играть руками.</w:t>
      </w:r>
    </w:p>
    <w:p w:rsidR="00E85E2D" w:rsidRPr="00EC665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EC665D">
        <w:rPr>
          <w:sz w:val="28"/>
          <w:szCs w:val="28"/>
        </w:rPr>
        <w:t>4. Штрафная площадь не обозначается.</w:t>
      </w:r>
    </w:p>
    <w:p w:rsidR="00E85E2D" w:rsidRPr="0079517C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5. Угловой сектор не обозначается. Для выполнения углового удара на линии ворот в трёх метрах от боковой линии ставится отметка</w:t>
      </w:r>
      <w:r>
        <w:rPr>
          <w:sz w:val="28"/>
          <w:szCs w:val="28"/>
        </w:rPr>
        <w:t>(конус)</w:t>
      </w:r>
      <w:r w:rsidRPr="0079517C">
        <w:rPr>
          <w:sz w:val="28"/>
          <w:szCs w:val="28"/>
        </w:rPr>
        <w:t xml:space="preserve"> углового удара.</w:t>
      </w:r>
    </w:p>
    <w:p w:rsidR="00E85E2D" w:rsidRPr="00FC1624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6. Ворота. Ворота должны размещаться по центру каждой из линии ворот. Они состоят из двух вертикальных стоек, находящихся на равном расстоянии от угловых флагов и соединённых вверху горизонтальной перекладиной. Расстояние между стойками – 5 м, а расстояние от нижнего контура пер</w:t>
      </w:r>
      <w:r>
        <w:rPr>
          <w:sz w:val="28"/>
          <w:szCs w:val="28"/>
        </w:rPr>
        <w:t>екладины до поверхности земли -</w:t>
      </w:r>
      <w:r w:rsidRPr="0079517C">
        <w:rPr>
          <w:sz w:val="28"/>
          <w:szCs w:val="28"/>
        </w:rPr>
        <w:t>2 м.</w:t>
      </w:r>
    </w:p>
    <w:p w:rsidR="00E85E2D" w:rsidRPr="0079517C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  <w:r w:rsidRPr="0079517C">
        <w:rPr>
          <w:b/>
          <w:sz w:val="28"/>
          <w:szCs w:val="28"/>
        </w:rPr>
        <w:t>Правило 2. Мяч</w:t>
      </w:r>
    </w:p>
    <w:p w:rsidR="00E85E2D" w:rsidRPr="00FC1624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Мяч – размер № 4</w:t>
      </w:r>
      <w:r w:rsidRPr="0079517C">
        <w:rPr>
          <w:sz w:val="28"/>
          <w:szCs w:val="28"/>
        </w:rPr>
        <w:t xml:space="preserve">, </w:t>
      </w:r>
    </w:p>
    <w:p w:rsidR="00E85E2D" w:rsidRPr="0079517C" w:rsidRDefault="00E85E2D" w:rsidP="00E85E2D">
      <w:pPr>
        <w:pStyle w:val="a7"/>
        <w:ind w:left="-142" w:firstLine="142"/>
        <w:jc w:val="both"/>
        <w:rPr>
          <w:b/>
          <w:sz w:val="28"/>
          <w:szCs w:val="28"/>
        </w:rPr>
      </w:pPr>
      <w:r w:rsidRPr="0079517C">
        <w:rPr>
          <w:b/>
          <w:sz w:val="28"/>
          <w:szCs w:val="28"/>
        </w:rPr>
        <w:lastRenderedPageBreak/>
        <w:t>Правило 3. Число игроков</w:t>
      </w:r>
    </w:p>
    <w:p w:rsidR="00E85E2D" w:rsidRPr="00FC1624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>Матч проводится с участием двух команд. Число игроков в каждой команде не более девяти, включая вратаря. Количество замен не ограничено. Разрешены обратные замены. Замены проводятся в момент остановки игры с разрешения судьи матча.</w:t>
      </w:r>
    </w:p>
    <w:p w:rsidR="00E85E2D" w:rsidRPr="00A67533" w:rsidRDefault="00E85E2D" w:rsidP="00E85E2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Правило 4</w:t>
      </w:r>
      <w:r w:rsidRPr="00A67533">
        <w:rPr>
          <w:b/>
          <w:sz w:val="28"/>
          <w:szCs w:val="28"/>
        </w:rPr>
        <w:t>. Продолжительность игры</w:t>
      </w:r>
    </w:p>
    <w:p w:rsidR="00E85E2D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Игра продолжается 50 минут 2 тайма по 25 минут с перерывом не более 10 минут.</w:t>
      </w:r>
    </w:p>
    <w:p w:rsidR="00E85E2D" w:rsidRPr="00C16A2E" w:rsidRDefault="00E85E2D" w:rsidP="00E85E2D">
      <w:pPr>
        <w:pStyle w:val="a7"/>
        <w:ind w:left="-142" w:firstLine="142"/>
        <w:jc w:val="both"/>
        <w:rPr>
          <w:sz w:val="28"/>
          <w:szCs w:val="28"/>
        </w:rPr>
      </w:pPr>
    </w:p>
    <w:p w:rsidR="00E85E2D" w:rsidRDefault="00E85E2D" w:rsidP="00E85E2D">
      <w:r>
        <w:rPr>
          <w:noProof/>
          <w:sz w:val="28"/>
          <w:szCs w:val="28"/>
        </w:rPr>
        <w:drawing>
          <wp:inline distT="0" distB="0" distL="0" distR="0" wp14:anchorId="632A994F" wp14:editId="74486169">
            <wp:extent cx="4838700" cy="3314700"/>
            <wp:effectExtent l="0" t="0" r="0" b="0"/>
            <wp:docPr id="2" name="Рисунок 2" descr="C:\Users\шеф\Desktop\Imag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еф\Desktop\Image 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E2D" w:rsidRDefault="00E85E2D" w:rsidP="00E85E2D"/>
    <w:p w:rsidR="00E85A7D" w:rsidRDefault="00E85A7D" w:rsidP="00E85A7D">
      <w:pPr>
        <w:ind w:left="-142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Правила</w:t>
      </w:r>
      <w:r w:rsidRPr="00274225">
        <w:rPr>
          <w:b/>
          <w:sz w:val="28"/>
          <w:szCs w:val="28"/>
          <w:u w:val="single"/>
        </w:rPr>
        <w:t xml:space="preserve"> соревнований</w:t>
      </w:r>
    </w:p>
    <w:p w:rsidR="00E85A7D" w:rsidRPr="00C12985" w:rsidRDefault="00E85A7D" w:rsidP="00E85A7D">
      <w:pPr>
        <w:ind w:left="-142"/>
        <w:jc w:val="both"/>
        <w:rPr>
          <w:b/>
          <w:sz w:val="28"/>
          <w:szCs w:val="28"/>
          <w:u w:val="single"/>
        </w:rPr>
      </w:pPr>
      <w:r w:rsidRPr="00274225">
        <w:rPr>
          <w:b/>
          <w:sz w:val="28"/>
          <w:szCs w:val="28"/>
          <w:u w:val="single"/>
        </w:rPr>
        <w:t xml:space="preserve">для футболистов </w:t>
      </w:r>
      <w:r>
        <w:rPr>
          <w:b/>
          <w:sz w:val="28"/>
          <w:szCs w:val="28"/>
          <w:u w:val="single"/>
        </w:rPr>
        <w:t xml:space="preserve">возрастная </w:t>
      </w:r>
      <w:proofErr w:type="gramStart"/>
      <w:r>
        <w:rPr>
          <w:b/>
          <w:sz w:val="28"/>
          <w:szCs w:val="28"/>
          <w:u w:val="single"/>
        </w:rPr>
        <w:t>категория  2010</w:t>
      </w:r>
      <w:proofErr w:type="gramEnd"/>
      <w:r>
        <w:rPr>
          <w:b/>
          <w:sz w:val="28"/>
          <w:szCs w:val="28"/>
          <w:u w:val="single"/>
        </w:rPr>
        <w:t xml:space="preserve"> г.р. (10+1)</w:t>
      </w:r>
    </w:p>
    <w:p w:rsidR="00E85A7D" w:rsidRDefault="00E85A7D" w:rsidP="00E85A7D">
      <w:pPr>
        <w:pStyle w:val="a7"/>
        <w:ind w:left="-142" w:firstLine="142"/>
        <w:jc w:val="both"/>
        <w:rPr>
          <w:b/>
          <w:sz w:val="28"/>
          <w:szCs w:val="28"/>
        </w:rPr>
      </w:pPr>
      <w:r w:rsidRPr="008F085D">
        <w:rPr>
          <w:b/>
          <w:sz w:val="28"/>
          <w:szCs w:val="28"/>
        </w:rPr>
        <w:t>Правило 1. Поле для игры</w:t>
      </w:r>
    </w:p>
    <w:p w:rsidR="00E85A7D" w:rsidRPr="008F085D" w:rsidRDefault="00E85A7D" w:rsidP="00E85A7D">
      <w:pPr>
        <w:spacing w:after="0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F085D">
        <w:rPr>
          <w:sz w:val="28"/>
          <w:szCs w:val="28"/>
        </w:rPr>
        <w:t>Размеры. Поле для игры представляет собой прямоугольник длиной</w:t>
      </w:r>
    </w:p>
    <w:p w:rsidR="00E85A7D" w:rsidRPr="008F085D" w:rsidRDefault="00E85A7D" w:rsidP="00E85A7D">
      <w:pPr>
        <w:spacing w:after="0"/>
        <w:ind w:left="-142" w:firstLine="142"/>
        <w:jc w:val="both"/>
        <w:rPr>
          <w:sz w:val="28"/>
          <w:szCs w:val="28"/>
        </w:rPr>
      </w:pPr>
      <w:r w:rsidRPr="00E85A7D">
        <w:rPr>
          <w:sz w:val="28"/>
          <w:szCs w:val="28"/>
        </w:rPr>
        <w:t xml:space="preserve">105 </w:t>
      </w:r>
      <w:r>
        <w:rPr>
          <w:sz w:val="28"/>
          <w:szCs w:val="28"/>
        </w:rPr>
        <w:t xml:space="preserve">м и шириной </w:t>
      </w:r>
      <w:r w:rsidRPr="00E85A7D">
        <w:rPr>
          <w:sz w:val="28"/>
          <w:szCs w:val="28"/>
        </w:rPr>
        <w:t>68</w:t>
      </w:r>
      <w:r w:rsidRPr="008F085D">
        <w:rPr>
          <w:sz w:val="28"/>
          <w:szCs w:val="28"/>
        </w:rPr>
        <w:t xml:space="preserve"> </w:t>
      </w:r>
      <w:r>
        <w:rPr>
          <w:sz w:val="28"/>
          <w:szCs w:val="28"/>
        </w:rPr>
        <w:t>м. (полноразмерное поле с соответствующей разметкой)</w:t>
      </w:r>
    </w:p>
    <w:p w:rsidR="00E85A7D" w:rsidRPr="0079517C" w:rsidRDefault="00E85A7D" w:rsidP="00E85A7D">
      <w:pPr>
        <w:pStyle w:val="a7"/>
        <w:ind w:left="-142" w:firstLine="142"/>
        <w:jc w:val="both"/>
        <w:rPr>
          <w:b/>
          <w:sz w:val="28"/>
          <w:szCs w:val="28"/>
        </w:rPr>
      </w:pPr>
      <w:r w:rsidRPr="0079517C">
        <w:rPr>
          <w:b/>
          <w:sz w:val="28"/>
          <w:szCs w:val="28"/>
        </w:rPr>
        <w:t>Правило 2. Мяч</w:t>
      </w:r>
    </w:p>
    <w:p w:rsidR="00E85A7D" w:rsidRPr="00FC1624" w:rsidRDefault="00E85A7D" w:rsidP="00E85A7D">
      <w:pPr>
        <w:pStyle w:val="a7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Мяч – размер № 4</w:t>
      </w:r>
      <w:r w:rsidRPr="0079517C">
        <w:rPr>
          <w:sz w:val="28"/>
          <w:szCs w:val="28"/>
        </w:rPr>
        <w:t xml:space="preserve">, </w:t>
      </w:r>
    </w:p>
    <w:p w:rsidR="00E85A7D" w:rsidRPr="0079517C" w:rsidRDefault="00E85A7D" w:rsidP="00E85A7D">
      <w:pPr>
        <w:pStyle w:val="a7"/>
        <w:ind w:left="-142" w:firstLine="142"/>
        <w:jc w:val="both"/>
        <w:rPr>
          <w:b/>
          <w:sz w:val="28"/>
          <w:szCs w:val="28"/>
        </w:rPr>
      </w:pPr>
      <w:r w:rsidRPr="0079517C">
        <w:rPr>
          <w:b/>
          <w:sz w:val="28"/>
          <w:szCs w:val="28"/>
        </w:rPr>
        <w:t>Правило 3. Число игроков</w:t>
      </w:r>
    </w:p>
    <w:p w:rsidR="00E85A7D" w:rsidRPr="00FC1624" w:rsidRDefault="00E85A7D" w:rsidP="00E85A7D">
      <w:pPr>
        <w:pStyle w:val="a7"/>
        <w:ind w:left="-142" w:firstLine="142"/>
        <w:jc w:val="both"/>
        <w:rPr>
          <w:sz w:val="28"/>
          <w:szCs w:val="28"/>
        </w:rPr>
      </w:pPr>
      <w:r w:rsidRPr="0079517C">
        <w:rPr>
          <w:sz w:val="28"/>
          <w:szCs w:val="28"/>
        </w:rPr>
        <w:t xml:space="preserve">Матч проводится с участием двух команд. Число игроков в каждой команде не более </w:t>
      </w:r>
      <w:r>
        <w:rPr>
          <w:sz w:val="28"/>
          <w:szCs w:val="28"/>
        </w:rPr>
        <w:t>одиннадца</w:t>
      </w:r>
      <w:r w:rsidRPr="0079517C">
        <w:rPr>
          <w:sz w:val="28"/>
          <w:szCs w:val="28"/>
        </w:rPr>
        <w:t xml:space="preserve">ти, включая вратаря. Количество замен не ограничено. Разрешены обратные замены. </w:t>
      </w:r>
      <w:r>
        <w:rPr>
          <w:sz w:val="28"/>
          <w:szCs w:val="28"/>
        </w:rPr>
        <w:t xml:space="preserve">При удалении игрока обратной замены нет. </w:t>
      </w:r>
      <w:r w:rsidRPr="0079517C">
        <w:rPr>
          <w:sz w:val="28"/>
          <w:szCs w:val="28"/>
        </w:rPr>
        <w:t>Замены проводятся в момент остановки игры с разрешения судьи матча.</w:t>
      </w:r>
    </w:p>
    <w:p w:rsidR="00E85A7D" w:rsidRPr="00A67533" w:rsidRDefault="00E85A7D" w:rsidP="00E85A7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Правило 4</w:t>
      </w:r>
      <w:r w:rsidRPr="00A67533">
        <w:rPr>
          <w:b/>
          <w:sz w:val="28"/>
          <w:szCs w:val="28"/>
        </w:rPr>
        <w:t>. Продолжительность игры</w:t>
      </w:r>
    </w:p>
    <w:p w:rsidR="00E85A7D" w:rsidRDefault="00E85A7D" w:rsidP="00E85A7D">
      <w:pPr>
        <w:pStyle w:val="a7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Игра продолжается 60 минут 2 тайма по 30 минут с перерывом 10 минут.</w:t>
      </w:r>
    </w:p>
    <w:p w:rsidR="00E85E2D" w:rsidRDefault="00E85E2D" w:rsidP="00E85E2D"/>
    <w:p w:rsidR="00662F17" w:rsidRPr="00662F17" w:rsidRDefault="00662F17" w:rsidP="00662F17">
      <w:pPr>
        <w:shd w:val="clear" w:color="auto" w:fill="FFFFFF"/>
        <w:spacing w:before="180" w:after="0" w:line="240" w:lineRule="auto"/>
        <w:rPr>
          <w:rFonts w:eastAsia="Times New Roman" w:cs="Arial"/>
          <w:color w:val="000000"/>
          <w:sz w:val="28"/>
          <w:szCs w:val="28"/>
        </w:rPr>
      </w:pPr>
      <w:r w:rsidRPr="00662F17">
        <w:rPr>
          <w:rFonts w:eastAsia="Times New Roman" w:cs="Arial"/>
          <w:color w:val="000000"/>
          <w:sz w:val="28"/>
          <w:szCs w:val="28"/>
        </w:rPr>
        <w:lastRenderedPageBreak/>
        <w:t>5.4. Каждая команда должна иметь на турнире по 2 комплекта игровой формы разных цветов, не допускаются к участию дети в форме иного от основного цвета, без номера на спине, с одинаковыми номерами. В случае одинакового цвета формы у команд – команда гостей поля по календарю должна выступать в форме дру</w:t>
      </w:r>
      <w:r w:rsidR="002C4162">
        <w:rPr>
          <w:rFonts w:eastAsia="Times New Roman" w:cs="Arial"/>
          <w:color w:val="000000"/>
          <w:sz w:val="28"/>
          <w:szCs w:val="28"/>
        </w:rPr>
        <w:t xml:space="preserve">гого цвета. Для </w:t>
      </w:r>
      <w:r w:rsidR="009641CF">
        <w:rPr>
          <w:rFonts w:eastAsia="Times New Roman" w:cs="Arial"/>
          <w:color w:val="000000"/>
          <w:sz w:val="28"/>
          <w:szCs w:val="28"/>
        </w:rPr>
        <w:t xml:space="preserve">всех команд </w:t>
      </w:r>
      <w:r w:rsidRPr="00662F17">
        <w:rPr>
          <w:rFonts w:eastAsia="Times New Roman" w:cs="Arial"/>
          <w:color w:val="000000"/>
          <w:sz w:val="28"/>
          <w:szCs w:val="28"/>
        </w:rPr>
        <w:t>данный пункт носит рекомендательный характер.</w:t>
      </w:r>
    </w:p>
    <w:p w:rsidR="00662F17" w:rsidRPr="00662F17" w:rsidRDefault="00662F17" w:rsidP="00662F17">
      <w:pPr>
        <w:shd w:val="clear" w:color="auto" w:fill="FFFFFF"/>
        <w:spacing w:before="180" w:after="0" w:line="240" w:lineRule="auto"/>
        <w:rPr>
          <w:rFonts w:eastAsia="Times New Roman" w:cs="Arial"/>
          <w:color w:val="000000"/>
          <w:sz w:val="28"/>
          <w:szCs w:val="28"/>
        </w:rPr>
      </w:pPr>
      <w:r w:rsidRPr="00662F17">
        <w:rPr>
          <w:rFonts w:eastAsia="Times New Roman" w:cs="Arial"/>
          <w:color w:val="000000"/>
          <w:sz w:val="28"/>
          <w:szCs w:val="28"/>
        </w:rPr>
        <w:t>5.5. Все футболисты обязаны играть в щитках и в специализированной обуви для игры в футбол на искусственном покрытии, шиповки (сороконожки) на резиновой подошве или бутсы с пластиковыми или резиновыми шипами. Не допускается использование игроками обуви с металлическими или комбинированными шипами и на плоской подошве (</w:t>
      </w:r>
      <w:proofErr w:type="spellStart"/>
      <w:r w:rsidRPr="00662F17">
        <w:rPr>
          <w:rFonts w:eastAsia="Times New Roman" w:cs="Arial"/>
          <w:color w:val="000000"/>
          <w:sz w:val="28"/>
          <w:szCs w:val="28"/>
        </w:rPr>
        <w:t>футзалки</w:t>
      </w:r>
      <w:proofErr w:type="spellEnd"/>
      <w:r w:rsidRPr="00662F17">
        <w:rPr>
          <w:rFonts w:eastAsia="Times New Roman" w:cs="Arial"/>
          <w:color w:val="000000"/>
          <w:sz w:val="28"/>
          <w:szCs w:val="28"/>
        </w:rPr>
        <w:t>). В случае выхода на поле игрока в обуви с металлическими или комбинированными шипами или обуви на плоской подошве, игрок наказывается прямой красной карточкой и удаляется с поля.</w:t>
      </w:r>
    </w:p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5.6. Капитан команды должен отличаться от остальных игроков капитанской повязкой.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5.7. Руководители команд-участниц обязаны за 10 минут до начала матча внести в протокол соревнований фамилии и имена футболистов с указанием соответствующих номеров на футболках, а также ФИО </w:t>
      </w:r>
      <w:r w:rsidR="00E85E2D">
        <w:rPr>
          <w:rFonts w:asciiTheme="minorHAnsi" w:hAnsiTheme="minorHAnsi" w:cs="Arial"/>
          <w:color w:val="000000"/>
          <w:sz w:val="28"/>
          <w:szCs w:val="28"/>
        </w:rPr>
        <w:t xml:space="preserve">представителей команды. 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5.8. В случае неявки команды по истечении 5 минут со времени начала игры по календарю, команде засчитывается техническое поражение со счетом 0-3, а сопернику присуждается победа со счетом 3-0. Неявкой считается отсутствие минимум 2 (двух) игроков от числа игроков, установленного по Регламенту для каждого возраста.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5.9. За участие в матче неоформленного в установленном порядке, дисквалифицированного или не вписанного в протокол матча футболиста команде засчитывается поражение со счетом 0-3, а командам-соперницам присуждается победа со счетом 3-0.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5.10. Команда, в состав которой включён футболист старше установленного возраста, снимается с соревнований, а результаты всех матчей с её участием аннулируются.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5.11. Переходы игроков из одной команды в другую запрещены. Игрок может быть внесён в заявку только от одной команды. В случае нарушения этого правила, команде засчитывается поражение со счетом 0:3.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5.12. Предупреждения (жёлтые карточки), полученные в ходе соревнований, не суммируются; игрок, удалённый с поля за два предупреждения или получивший красную карточку, не имеет права принимать участие в следующей игре своей команды</w:t>
      </w:r>
      <w:r w:rsidR="002C4162">
        <w:rPr>
          <w:rFonts w:asciiTheme="minorHAnsi" w:hAnsiTheme="minorHAnsi" w:cs="Arial"/>
          <w:color w:val="000000"/>
          <w:sz w:val="28"/>
          <w:szCs w:val="28"/>
        </w:rPr>
        <w:t>. В случае удаления игроков 20</w:t>
      </w:r>
      <w:r w:rsidR="002C4162" w:rsidRPr="002C4162">
        <w:rPr>
          <w:rFonts w:asciiTheme="minorHAnsi" w:hAnsiTheme="minorHAnsi" w:cs="Arial"/>
          <w:color w:val="000000"/>
          <w:sz w:val="28"/>
          <w:szCs w:val="28"/>
        </w:rPr>
        <w:t>1</w:t>
      </w:r>
      <w:r w:rsidR="009641CF">
        <w:rPr>
          <w:rFonts w:asciiTheme="minorHAnsi" w:hAnsiTheme="minorHAnsi" w:cs="Arial"/>
          <w:color w:val="000000"/>
          <w:sz w:val="28"/>
          <w:szCs w:val="28"/>
        </w:rPr>
        <w:t>1</w:t>
      </w:r>
      <w:r w:rsidR="002C4162">
        <w:rPr>
          <w:rFonts w:asciiTheme="minorHAnsi" w:hAnsiTheme="minorHAnsi" w:cs="Arial"/>
          <w:color w:val="000000"/>
          <w:sz w:val="28"/>
          <w:szCs w:val="28"/>
        </w:rPr>
        <w:t>-201</w:t>
      </w:r>
      <w:r w:rsidR="009641CF">
        <w:rPr>
          <w:rFonts w:asciiTheme="minorHAnsi" w:hAnsiTheme="minorHAnsi" w:cs="Arial"/>
          <w:color w:val="000000"/>
          <w:sz w:val="28"/>
          <w:szCs w:val="28"/>
        </w:rPr>
        <w:t>3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 xml:space="preserve"> г.р., команда вправе произвести замену</w:t>
      </w:r>
      <w:r w:rsidR="002C4162">
        <w:rPr>
          <w:rFonts w:asciiTheme="minorHAnsi" w:hAnsiTheme="minorHAnsi" w:cs="Arial"/>
          <w:color w:val="000000"/>
          <w:sz w:val="28"/>
          <w:szCs w:val="28"/>
        </w:rPr>
        <w:t>, в случае удаления игроков 20</w:t>
      </w:r>
      <w:r w:rsidR="009641CF">
        <w:rPr>
          <w:rFonts w:asciiTheme="minorHAnsi" w:hAnsiTheme="minorHAnsi" w:cs="Arial"/>
          <w:color w:val="000000"/>
          <w:sz w:val="28"/>
          <w:szCs w:val="28"/>
        </w:rPr>
        <w:t>10</w:t>
      </w:r>
      <w:r w:rsidR="00D82950">
        <w:rPr>
          <w:rFonts w:asciiTheme="minorHAnsi" w:hAnsiTheme="minorHAnsi" w:cs="Arial"/>
          <w:color w:val="000000"/>
          <w:sz w:val="28"/>
          <w:szCs w:val="28"/>
        </w:rPr>
        <w:t xml:space="preserve"> года</w:t>
      </w:r>
      <w:r w:rsidRPr="00662F17">
        <w:rPr>
          <w:rFonts w:asciiTheme="minorHAnsi" w:hAnsiTheme="minorHAnsi" w:cs="Arial"/>
          <w:color w:val="000000"/>
          <w:sz w:val="28"/>
          <w:szCs w:val="28"/>
        </w:rPr>
        <w:t>, команда доигрывает матч в меньшинстве.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5.13. Оргкомитет вправе наказать игрока, удалённого с поля за серьёзное нарушение правил, серьёзной дисквалификацией вплоть до окончания турнира.</w:t>
      </w:r>
    </w:p>
    <w:p w:rsidR="00662F17" w:rsidRPr="00662F17" w:rsidRDefault="00662F17" w:rsidP="00662F17">
      <w:pPr>
        <w:pStyle w:val="paragraph"/>
        <w:shd w:val="clear" w:color="auto" w:fill="FFFFFF"/>
        <w:spacing w:before="30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lastRenderedPageBreak/>
        <w:t>5.14. В случае возникновения спорной ситуации, представитель команды вправе подать протест в Оргкомитет соревнования в соответствии с Разделом 8, настоящего Регламента.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Определение победителя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6.1. На всех этапах проведения соревнований места команд определяются по наибольшей сумме очков, набранных во всех матчах. Система начисления очков: за победу – 3 очка, ничья – 1 очко, поражение – 0 очков. В играх плей-офф в случае ничейного результата в основное время матча для определения победителя пробивается серия пенальти, выполняемая в соответствии с Правилами игры (пять ударов, далее – до первого промаха).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6.2. В случае равенства очков у двух и более команд места определяются: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наибольшему числу побед во всех матчах;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результату матча между собой (по порядку - число очков, число побед, разность забитых и пропущенных мячей, число забитых мячей);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лучшей разнице забитых и пропущенных мячей во всех матчах данной группы;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наибольшему числу забитых мячей во всех матчах данной группы;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наименьшему количеству пропущенных мячей во всех матчах данной группы;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по наименьшему числу очков, начисляемых футболистам за нарушения (жёлтая карточка – 1 очко, красная карточка - 3 очка);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– в случае равенства всех этих показателей – по жребию.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Style w:val="a3"/>
          <w:rFonts w:asciiTheme="minorHAnsi" w:hAnsiTheme="minorHAnsi" w:cs="Arial"/>
          <w:color w:val="000000"/>
          <w:sz w:val="28"/>
          <w:szCs w:val="28"/>
        </w:rPr>
        <w:t>Судейство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7.1. Судейство соревнований осуществляется в соответствии с Правилами игры и положениями настоящего Регламента.</w:t>
      </w:r>
    </w:p>
    <w:p w:rsidR="00662F17" w:rsidRPr="00662F17" w:rsidRDefault="00662F17" w:rsidP="00662F17">
      <w:pPr>
        <w:pStyle w:val="paragraph"/>
        <w:shd w:val="clear" w:color="auto" w:fill="FFFFFF"/>
        <w:spacing w:before="180" w:beforeAutospacing="0" w:after="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662F17">
        <w:rPr>
          <w:rFonts w:asciiTheme="minorHAnsi" w:hAnsiTheme="minorHAnsi" w:cs="Arial"/>
          <w:color w:val="000000"/>
          <w:sz w:val="28"/>
          <w:szCs w:val="28"/>
        </w:rPr>
        <w:t>7.2. Судейство соревнований осуществляется судьями, рекомендованными региональной федерацией футбола для обслуживания региональных и детско-юношеских соревнований и утверждёнными Оргкомитетом.</w:t>
      </w:r>
    </w:p>
    <w:p w:rsidR="00662F17" w:rsidRPr="00662F17" w:rsidRDefault="00662F17" w:rsidP="00662F17">
      <w:pPr>
        <w:shd w:val="clear" w:color="auto" w:fill="FEFEFE"/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color w:val="4B4B4B"/>
          <w:kern w:val="36"/>
          <w:sz w:val="28"/>
          <w:szCs w:val="28"/>
        </w:rPr>
      </w:pPr>
      <w:r w:rsidRPr="00662F17">
        <w:rPr>
          <w:rFonts w:eastAsia="Times New Roman" w:cs="Times New Roman"/>
          <w:b/>
          <w:bCs/>
          <w:color w:val="4B4B4B"/>
          <w:kern w:val="36"/>
          <w:sz w:val="28"/>
          <w:szCs w:val="28"/>
        </w:rPr>
        <w:t>Протесты. Обжалование решений судей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8.1. Протест подается на факты (действия или бездействия), связанные с несоблюдением данного Регламента.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8.2. О подаче протеста представитель команды, подающий протест, должен поставить в известность судью матча и предоставить протест в письменном виде в течение 15 минут по окончании матча представителю Оргкомитета.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8.3. Не принимаются к рассмотрению: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lastRenderedPageBreak/>
        <w:t>– несвоевременно поданные протесты;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– протесты на качество судейства;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– на несоответствие размеров ворот и разметки футбольного поля.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8.4. В содержании протеста должны быть указаны причины, послужившие основанием к заявлению претензии, а также подробно изложены обстоятельства, связанные с нарушением Регламента.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8.5. Протесты рассматриваются представителями Оргкомитета турнира.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 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Ответственность участников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9.1. Руководители команд несут полную ответственность за жизнь игроков, за поведение футболистов своих команд во время пребывания на турнире.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9.2. Стационарная помощь оказывается медицинскими учреждениями г. Москвы на основании полисов обязательного медицинского страхования, руководителям команд в обязательном порядке иметь при себе оригиналы полисов на каждого участника команды.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9.3. Руководители команд несут полную материальную ответственность за ущерб причиненный игроками команд в местах проживания и проведения турнира.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Финансовые условия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10.1. В целях развития детско-юношеского футбола в РФ и обеспечения проведения системных спортивных соревнований среди детских команд соответствующие футбольные организации, направляющие свои команды на спортивные соревнования, самостоятельно несут расходы по проезду, питанию, проживанию и страхованию футболистов и официальных лиц делегации.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10.2. Расходы, связанные с непосредственным проведением турнира: оплата работы судей, обслуживающего персонала (врачи, медсестры, гиды), наградная атрибутика, аренда полей и прочее осуществляются за счет привлеченных средств.</w:t>
      </w:r>
    </w:p>
    <w:p w:rsidR="00662F17" w:rsidRPr="00662F17" w:rsidRDefault="002C4162" w:rsidP="00662F17">
      <w:pPr>
        <w:rPr>
          <w:sz w:val="28"/>
          <w:szCs w:val="28"/>
        </w:rPr>
      </w:pPr>
      <w:r>
        <w:rPr>
          <w:sz w:val="28"/>
          <w:szCs w:val="28"/>
        </w:rPr>
        <w:t xml:space="preserve">10.3. Предоплата </w:t>
      </w:r>
      <w:r w:rsidR="00662F17" w:rsidRPr="00662F17">
        <w:rPr>
          <w:sz w:val="28"/>
          <w:szCs w:val="28"/>
        </w:rPr>
        <w:t xml:space="preserve">за участие в турнире составляет </w:t>
      </w:r>
      <w:r w:rsidR="000B59CC">
        <w:rPr>
          <w:sz w:val="28"/>
          <w:szCs w:val="28"/>
        </w:rPr>
        <w:t>(п</w:t>
      </w:r>
      <w:r w:rsidR="00D13671">
        <w:rPr>
          <w:sz w:val="28"/>
          <w:szCs w:val="28"/>
        </w:rPr>
        <w:t>ри предоплате до 15 октября</w:t>
      </w:r>
      <w:r w:rsidR="00D82950">
        <w:rPr>
          <w:sz w:val="28"/>
          <w:szCs w:val="28"/>
        </w:rPr>
        <w:t xml:space="preserve"> 202</w:t>
      </w:r>
      <w:r w:rsidR="00AE796E">
        <w:rPr>
          <w:sz w:val="28"/>
          <w:szCs w:val="28"/>
        </w:rPr>
        <w:t>2</w:t>
      </w:r>
      <w:r w:rsidR="005E0DF4">
        <w:rPr>
          <w:sz w:val="28"/>
          <w:szCs w:val="28"/>
        </w:rPr>
        <w:t xml:space="preserve"> </w:t>
      </w:r>
      <w:r w:rsidR="00662F17" w:rsidRPr="00662F17">
        <w:rPr>
          <w:sz w:val="28"/>
          <w:szCs w:val="28"/>
        </w:rPr>
        <w:t>года):</w:t>
      </w:r>
    </w:p>
    <w:p w:rsidR="00662F17" w:rsidRPr="00662F17" w:rsidRDefault="002C4162" w:rsidP="00662F17">
      <w:pPr>
        <w:rPr>
          <w:sz w:val="28"/>
          <w:szCs w:val="28"/>
        </w:rPr>
      </w:pPr>
      <w:r>
        <w:rPr>
          <w:sz w:val="28"/>
          <w:szCs w:val="28"/>
        </w:rPr>
        <w:t xml:space="preserve">- для </w:t>
      </w:r>
      <w:r w:rsidR="009641CF">
        <w:rPr>
          <w:sz w:val="28"/>
          <w:szCs w:val="28"/>
        </w:rPr>
        <w:t xml:space="preserve">всех </w:t>
      </w:r>
      <w:bookmarkStart w:id="0" w:name="_GoBack"/>
      <w:bookmarkEnd w:id="0"/>
      <w:r>
        <w:rPr>
          <w:sz w:val="28"/>
          <w:szCs w:val="28"/>
        </w:rPr>
        <w:t xml:space="preserve">команд </w:t>
      </w:r>
      <w:r w:rsidR="00D82950">
        <w:rPr>
          <w:sz w:val="28"/>
          <w:szCs w:val="28"/>
        </w:rPr>
        <w:t xml:space="preserve">составляет 50% от стоимости </w:t>
      </w:r>
    </w:p>
    <w:p w:rsidR="00D82950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 xml:space="preserve">Заявочный взнос является мерой, обеспечивающей участие команды, 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 xml:space="preserve">10.4. </w:t>
      </w:r>
      <w:r w:rsidR="002C4162">
        <w:rPr>
          <w:sz w:val="28"/>
          <w:szCs w:val="28"/>
        </w:rPr>
        <w:t>Порядок оплаты</w:t>
      </w:r>
      <w:r w:rsidRPr="00662F17">
        <w:rPr>
          <w:sz w:val="28"/>
          <w:szCs w:val="28"/>
        </w:rPr>
        <w:t>: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lastRenderedPageBreak/>
        <w:t>- 50% о</w:t>
      </w:r>
      <w:r w:rsidR="005A3550">
        <w:rPr>
          <w:sz w:val="28"/>
          <w:szCs w:val="28"/>
        </w:rPr>
        <w:t>т обще</w:t>
      </w:r>
      <w:r w:rsidR="00D13671">
        <w:rPr>
          <w:sz w:val="28"/>
          <w:szCs w:val="28"/>
        </w:rPr>
        <w:t>й суммы взноса до 15 октября</w:t>
      </w:r>
      <w:r w:rsidR="00D82950">
        <w:rPr>
          <w:sz w:val="28"/>
          <w:szCs w:val="28"/>
        </w:rPr>
        <w:t xml:space="preserve"> 202</w:t>
      </w:r>
      <w:r w:rsidR="00AE796E">
        <w:rPr>
          <w:sz w:val="28"/>
          <w:szCs w:val="28"/>
        </w:rPr>
        <w:t>2</w:t>
      </w:r>
      <w:r w:rsidRPr="00662F17">
        <w:rPr>
          <w:sz w:val="28"/>
          <w:szCs w:val="28"/>
        </w:rPr>
        <w:t xml:space="preserve"> года.</w:t>
      </w:r>
      <w:r w:rsidR="00D13671">
        <w:rPr>
          <w:sz w:val="28"/>
          <w:szCs w:val="28"/>
        </w:rPr>
        <w:t xml:space="preserve"> Команда, оплатившая взнос до 15</w:t>
      </w:r>
      <w:r w:rsidRPr="00662F17">
        <w:rPr>
          <w:sz w:val="28"/>
          <w:szCs w:val="28"/>
        </w:rPr>
        <w:t xml:space="preserve"> </w:t>
      </w:r>
      <w:r w:rsidR="005A3550">
        <w:rPr>
          <w:sz w:val="28"/>
          <w:szCs w:val="28"/>
        </w:rPr>
        <w:t>октября</w:t>
      </w:r>
      <w:r w:rsidRPr="00662F17">
        <w:rPr>
          <w:sz w:val="28"/>
          <w:szCs w:val="28"/>
        </w:rPr>
        <w:t>, гарантирует себе место на турнире;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- 50% от оставшей</w:t>
      </w:r>
      <w:r w:rsidR="005A3550">
        <w:rPr>
          <w:sz w:val="28"/>
          <w:szCs w:val="28"/>
        </w:rPr>
        <w:t>ся</w:t>
      </w:r>
      <w:r w:rsidR="00D13671">
        <w:rPr>
          <w:sz w:val="28"/>
          <w:szCs w:val="28"/>
        </w:rPr>
        <w:t xml:space="preserve"> суммы взноса до 30 октября</w:t>
      </w:r>
      <w:r w:rsidR="00D82950">
        <w:rPr>
          <w:sz w:val="28"/>
          <w:szCs w:val="28"/>
        </w:rPr>
        <w:t xml:space="preserve"> 202</w:t>
      </w:r>
      <w:r w:rsidR="00AE796E">
        <w:rPr>
          <w:sz w:val="28"/>
          <w:szCs w:val="28"/>
        </w:rPr>
        <w:t>2</w:t>
      </w:r>
      <w:r w:rsidRPr="00662F17">
        <w:rPr>
          <w:sz w:val="28"/>
          <w:szCs w:val="28"/>
        </w:rPr>
        <w:t xml:space="preserve"> года.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10.5. В случаи, если команд</w:t>
      </w:r>
      <w:r w:rsidR="00D82950">
        <w:rPr>
          <w:sz w:val="28"/>
          <w:szCs w:val="28"/>
        </w:rPr>
        <w:t>а</w:t>
      </w:r>
      <w:r w:rsidR="003403CC">
        <w:rPr>
          <w:sz w:val="28"/>
          <w:szCs w:val="28"/>
        </w:rPr>
        <w:t xml:space="preserve"> не оплачивает взнос до 15 октября</w:t>
      </w:r>
      <w:r w:rsidR="00D82950">
        <w:rPr>
          <w:sz w:val="28"/>
          <w:szCs w:val="28"/>
        </w:rPr>
        <w:t xml:space="preserve"> 202</w:t>
      </w:r>
      <w:r w:rsidR="00AE796E">
        <w:rPr>
          <w:sz w:val="28"/>
          <w:szCs w:val="28"/>
        </w:rPr>
        <w:t>2</w:t>
      </w:r>
      <w:r w:rsidR="00D82950">
        <w:rPr>
          <w:sz w:val="28"/>
          <w:szCs w:val="28"/>
        </w:rPr>
        <w:t xml:space="preserve"> года</w:t>
      </w:r>
      <w:r w:rsidR="002C4162">
        <w:rPr>
          <w:sz w:val="28"/>
          <w:szCs w:val="28"/>
        </w:rPr>
        <w:t>, сумма будет увеличена на 1</w:t>
      </w:r>
      <w:r w:rsidRPr="00662F17">
        <w:rPr>
          <w:sz w:val="28"/>
          <w:szCs w:val="28"/>
        </w:rPr>
        <w:t xml:space="preserve"> 000 руб.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 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Награждение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11.1. Команды-призёры награждаются кубками и медалями. Все команды получат диплом турнира. Лучшие по линиям футболисты награждаются индивидуальными призами.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11.2. Оргкомитет вправе отметить различными формами поощрения игроков, тренеров, общественный актив за плодотворную работу в проведении турниров.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 xml:space="preserve">Использование </w:t>
      </w:r>
      <w:proofErr w:type="spellStart"/>
      <w:r w:rsidRPr="00662F17">
        <w:rPr>
          <w:b/>
          <w:bCs/>
          <w:sz w:val="28"/>
          <w:szCs w:val="28"/>
        </w:rPr>
        <w:t>медийных</w:t>
      </w:r>
      <w:proofErr w:type="spellEnd"/>
      <w:r w:rsidRPr="00662F17">
        <w:rPr>
          <w:b/>
          <w:bCs/>
          <w:sz w:val="28"/>
          <w:szCs w:val="28"/>
        </w:rPr>
        <w:t xml:space="preserve"> материалов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12.1. Проводящая организация вправе использовать фото- и видеоматериалы, полученные в ходе проведения спортивного мероприятия в рекламных целях, а также на всех печатных и медиа-носителях проводящей организации в соответствии с законами РФ, без предварительного согласия Клиента.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 </w:t>
      </w:r>
      <w:r w:rsidRPr="00662F17">
        <w:rPr>
          <w:b/>
          <w:bCs/>
          <w:sz w:val="28"/>
          <w:szCs w:val="28"/>
        </w:rPr>
        <w:t>ДАННЫЙ РЕГЛАМЕНТ ЯВЛЯЕТСЯ ОФИЦИАЛЬНЫМ ВЫЗОВОМ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КОМАНД НА ТУРНИР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sz w:val="28"/>
          <w:szCs w:val="28"/>
        </w:rPr>
        <w:t>Приложение №1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Оформлено ______________________ футболистов Цвета формы команды: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«_______» _________________</w:t>
      </w:r>
      <w:r w:rsidR="00D82950">
        <w:rPr>
          <w:b/>
          <w:bCs/>
          <w:sz w:val="28"/>
          <w:szCs w:val="28"/>
        </w:rPr>
        <w:t>_ 202</w:t>
      </w:r>
      <w:r w:rsidR="00AE796E">
        <w:rPr>
          <w:b/>
          <w:bCs/>
          <w:sz w:val="28"/>
          <w:szCs w:val="28"/>
        </w:rPr>
        <w:t>2</w:t>
      </w:r>
      <w:r w:rsidRPr="00662F17">
        <w:rPr>
          <w:b/>
          <w:bCs/>
          <w:sz w:val="28"/>
          <w:szCs w:val="28"/>
        </w:rPr>
        <w:t xml:space="preserve"> г. </w:t>
      </w:r>
      <w:r w:rsidRPr="00662F17">
        <w:rPr>
          <w:b/>
          <w:bCs/>
          <w:i/>
          <w:iCs/>
          <w:sz w:val="28"/>
          <w:szCs w:val="28"/>
        </w:rPr>
        <w:t>Основной –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>Запасной –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>_____________/__________________/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 xml:space="preserve">Адрес в </w:t>
      </w:r>
      <w:proofErr w:type="spellStart"/>
      <w:r w:rsidRPr="00662F17">
        <w:rPr>
          <w:b/>
          <w:bCs/>
          <w:i/>
          <w:iCs/>
          <w:sz w:val="28"/>
          <w:szCs w:val="28"/>
        </w:rPr>
        <w:t>Internet</w:t>
      </w:r>
      <w:proofErr w:type="spellEnd"/>
      <w:r w:rsidRPr="00662F17">
        <w:rPr>
          <w:b/>
          <w:bCs/>
          <w:i/>
          <w:iCs/>
          <w:sz w:val="28"/>
          <w:szCs w:val="28"/>
        </w:rPr>
        <w:t>: _______________________</w:t>
      </w:r>
    </w:p>
    <w:p w:rsidR="00662F17" w:rsidRPr="00662F17" w:rsidRDefault="00662F17" w:rsidP="00662F17">
      <w:pPr>
        <w:rPr>
          <w:i/>
          <w:iCs/>
          <w:sz w:val="28"/>
          <w:szCs w:val="28"/>
        </w:rPr>
      </w:pPr>
      <w:r w:rsidRPr="00662F17">
        <w:rPr>
          <w:b/>
          <w:bCs/>
          <w:i/>
          <w:iCs/>
          <w:sz w:val="28"/>
          <w:szCs w:val="28"/>
        </w:rPr>
        <w:t>Адрес E-</w:t>
      </w:r>
      <w:proofErr w:type="spellStart"/>
      <w:r w:rsidRPr="00662F17">
        <w:rPr>
          <w:b/>
          <w:bCs/>
          <w:i/>
          <w:iCs/>
          <w:sz w:val="28"/>
          <w:szCs w:val="28"/>
        </w:rPr>
        <w:t>mail</w:t>
      </w:r>
      <w:proofErr w:type="spellEnd"/>
      <w:r w:rsidRPr="00662F17">
        <w:rPr>
          <w:b/>
          <w:bCs/>
          <w:i/>
          <w:iCs/>
          <w:sz w:val="28"/>
          <w:szCs w:val="28"/>
        </w:rPr>
        <w:t>: __________________________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ЗАЯВОЧНЫЙ ЛИСТ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 xml:space="preserve">Команды </w:t>
      </w:r>
      <w:proofErr w:type="gramStart"/>
      <w:r w:rsidRPr="00662F17">
        <w:rPr>
          <w:b/>
          <w:bCs/>
          <w:sz w:val="28"/>
          <w:szCs w:val="28"/>
        </w:rPr>
        <w:t>«</w:t>
      </w:r>
      <w:r w:rsidRPr="00662F17">
        <w:rPr>
          <w:b/>
          <w:bCs/>
          <w:sz w:val="28"/>
          <w:szCs w:val="28"/>
          <w:u w:val="single"/>
        </w:rPr>
        <w:t> _</w:t>
      </w:r>
      <w:proofErr w:type="gramEnd"/>
      <w:r w:rsidRPr="00662F17">
        <w:rPr>
          <w:b/>
          <w:bCs/>
          <w:sz w:val="28"/>
          <w:szCs w:val="28"/>
          <w:u w:val="single"/>
        </w:rPr>
        <w:t>______ </w:t>
      </w:r>
      <w:r w:rsidRPr="00662F17">
        <w:rPr>
          <w:b/>
          <w:bCs/>
          <w:sz w:val="28"/>
          <w:szCs w:val="28"/>
        </w:rPr>
        <w:t>» (г. )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lastRenderedPageBreak/>
        <w:t>участницы турнира по футболу среди</w:t>
      </w:r>
      <w:r w:rsidR="002C4162">
        <w:rPr>
          <w:b/>
          <w:bCs/>
          <w:sz w:val="28"/>
          <w:szCs w:val="28"/>
        </w:rPr>
        <w:t xml:space="preserve"> детских </w:t>
      </w:r>
      <w:r w:rsidR="001A5384">
        <w:rPr>
          <w:b/>
          <w:bCs/>
          <w:sz w:val="28"/>
          <w:szCs w:val="28"/>
        </w:rPr>
        <w:t>команд «Осенний Кубок Мордовии 2022</w:t>
      </w:r>
      <w:r w:rsidRPr="00662F17">
        <w:rPr>
          <w:b/>
          <w:bCs/>
          <w:sz w:val="28"/>
          <w:szCs w:val="28"/>
        </w:rPr>
        <w:t>»</w:t>
      </w:r>
    </w:p>
    <w:p w:rsidR="00662F17" w:rsidRPr="00662F17" w:rsidRDefault="00662F17" w:rsidP="00662F17">
      <w:pPr>
        <w:rPr>
          <w:sz w:val="28"/>
          <w:szCs w:val="28"/>
        </w:rPr>
      </w:pPr>
      <w:r w:rsidRPr="00662F17">
        <w:rPr>
          <w:b/>
          <w:bCs/>
          <w:sz w:val="28"/>
          <w:szCs w:val="28"/>
        </w:rPr>
        <w:t>Возрастная группа ________________</w:t>
      </w:r>
    </w:p>
    <w:tbl>
      <w:tblPr>
        <w:tblW w:w="0" w:type="auto"/>
        <w:tblCellSpacing w:w="15" w:type="dxa"/>
        <w:shd w:val="clear" w:color="auto" w:fill="FEFE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"/>
        <w:gridCol w:w="2619"/>
        <w:gridCol w:w="1509"/>
        <w:gridCol w:w="3827"/>
        <w:gridCol w:w="1651"/>
        <w:gridCol w:w="987"/>
      </w:tblGrid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Серия и номер документа удостоверяющего личность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Домашний адрес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Виза врача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  <w:tr w:rsidR="00662F17" w:rsidRPr="00662F17" w:rsidTr="00662F17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662F17" w:rsidRPr="00662F17" w:rsidRDefault="00662F17" w:rsidP="00662F17">
            <w:pPr>
              <w:rPr>
                <w:sz w:val="28"/>
                <w:szCs w:val="28"/>
              </w:rPr>
            </w:pPr>
            <w:r w:rsidRPr="00662F17">
              <w:rPr>
                <w:sz w:val="28"/>
                <w:szCs w:val="28"/>
              </w:rPr>
              <w:t> </w:t>
            </w:r>
          </w:p>
        </w:tc>
      </w:tr>
    </w:tbl>
    <w:p w:rsidR="00662F17" w:rsidRPr="00662F17" w:rsidRDefault="00662F17" w:rsidP="00662F17">
      <w:pPr>
        <w:rPr>
          <w:sz w:val="28"/>
          <w:szCs w:val="28"/>
        </w:rPr>
      </w:pPr>
    </w:p>
    <w:p w:rsidR="00547713" w:rsidRPr="00662F17" w:rsidRDefault="009641CF">
      <w:pPr>
        <w:rPr>
          <w:sz w:val="28"/>
          <w:szCs w:val="28"/>
        </w:rPr>
      </w:pPr>
    </w:p>
    <w:sectPr w:rsidR="00547713" w:rsidRPr="00662F17" w:rsidSect="004C4283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F17"/>
    <w:rsid w:val="000B59CC"/>
    <w:rsid w:val="000D12CB"/>
    <w:rsid w:val="001A5384"/>
    <w:rsid w:val="001D1CED"/>
    <w:rsid w:val="002C4162"/>
    <w:rsid w:val="002D7C30"/>
    <w:rsid w:val="003403CC"/>
    <w:rsid w:val="0038417A"/>
    <w:rsid w:val="003A231A"/>
    <w:rsid w:val="004C4283"/>
    <w:rsid w:val="004D6CE1"/>
    <w:rsid w:val="004E534C"/>
    <w:rsid w:val="005A3550"/>
    <w:rsid w:val="005E0DF4"/>
    <w:rsid w:val="00662F17"/>
    <w:rsid w:val="006A17EF"/>
    <w:rsid w:val="008342E6"/>
    <w:rsid w:val="00923B5D"/>
    <w:rsid w:val="009641CF"/>
    <w:rsid w:val="009A53FC"/>
    <w:rsid w:val="00AE796E"/>
    <w:rsid w:val="00B03014"/>
    <w:rsid w:val="00B51F8B"/>
    <w:rsid w:val="00CA4C24"/>
    <w:rsid w:val="00CA7B4A"/>
    <w:rsid w:val="00D13671"/>
    <w:rsid w:val="00D82950"/>
    <w:rsid w:val="00E175F2"/>
    <w:rsid w:val="00E52A62"/>
    <w:rsid w:val="00E570F5"/>
    <w:rsid w:val="00E85A7D"/>
    <w:rsid w:val="00E85E2D"/>
    <w:rsid w:val="00ED5F44"/>
    <w:rsid w:val="00F05B90"/>
    <w:rsid w:val="00F139AE"/>
    <w:rsid w:val="00FB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E225"/>
  <w15:docId w15:val="{80966E95-C1AC-45C4-B13F-222AEEA8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6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62F17"/>
    <w:rPr>
      <w:b/>
      <w:bCs/>
    </w:rPr>
  </w:style>
  <w:style w:type="character" w:styleId="a4">
    <w:name w:val="Hyperlink"/>
    <w:basedOn w:val="a0"/>
    <w:uiPriority w:val="99"/>
    <w:unhideWhenUsed/>
    <w:rsid w:val="004D6CE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4D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85E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9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4052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7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42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5E5E5"/>
                        <w:left w:val="single" w:sz="12" w:space="0" w:color="E5E5E5"/>
                        <w:bottom w:val="single" w:sz="12" w:space="0" w:color="E5E5E5"/>
                        <w:right w:val="single" w:sz="12" w:space="0" w:color="E5E5E5"/>
                      </w:divBdr>
                    </w:div>
                  </w:divsChild>
                </w:div>
              </w:divsChild>
            </w:div>
          </w:divsChild>
        </w:div>
      </w:divsChild>
    </w:div>
    <w:div w:id="1837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k@chernomoriespor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ernomoriesport/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2022-09-26T08:27:00Z</cp:lastPrinted>
  <dcterms:created xsi:type="dcterms:W3CDTF">2022-09-26T08:26:00Z</dcterms:created>
  <dcterms:modified xsi:type="dcterms:W3CDTF">2022-09-26T09:57:00Z</dcterms:modified>
</cp:coreProperties>
</file>